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377a" w14:textId="cf43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3 февраля 2022 года № 06/02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9 октября 2023 года № 75/01. Зарегистрировано в Департаменте юстиции Карагандинской области 10 октября 2023 года № 6499-09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3 февраля 2022 года №06/02 "О расширении категории получателей услуг инватакси" (зарегистрировано в Реестре государственной регистрации нормативных правовых актов под № 26778)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инвалидов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№859 "Об утверждении Правил оказания услуг по перевозке лиц с инвалидностью автомобильным транспортом" (зарегистрирован в Реестре государственной регистрации нормативных правовых актов под №8950), акимат города Караганды ПОСТАНОВЛЯЕТ:".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