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4bfb" w14:textId="94b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2/19. Зарегистрировано Департаментом юстиции Карагандинской области 27 апреля 2023 года № 6400-09.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помощь оказывается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в порядке, определенном настоящими Правилами.";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празднику Новый год - 1-2 января: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 празднику День защитника Отечества Республики Казахстан – 7 мая: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 Дню Победы - 9 мая: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 празднику День Конституции Республики Казахстан – 30 августа: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третьи группы и детям с инвалидностью;";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 празднику День Независимости Республики Казахстан – 16 декабря: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главы 2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к празднику День вывода ограниченного контингента советских войск из Демократической Республики Афганистан-15 февраля: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направлявшиеся в Афганистан для доставки грузов в эту страну в период ведения боевых действий; военнослужащим летнего состава, совершавшие вылеты на боевые задания в Афганистан с территории бывшего Союза ССР; рабочим и служащим, обслуживавших советский военный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отдельным категориям нуждающихся граждан при наступлении трудной жизненной ситуации оказывается единовременно, без учета среднедушевого дохода: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ущерба гражданину (семье) либо его имуществу вследствие стихийного бедствия или пожара в течении трех месяцев с момента возникновения данной ситуации, в размере – при частичном причинении ущерба – 45 (сорок пять) месячных расчетных показателей, при полном причинении ущерба – 85 (восемьдесят пять) месячных расчетных показателей;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 наличием социально значимого заболевания "туберкулез" в период амбулаторного лечения в размере 10 (десяти) месячных расчетных показателей;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 наличием социально значимого заболевания "злокачественные новообразования" на период послеоперационного лечения в размере 10 (десяти) месячных расчетных показателей;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 наличием социально значимого заболевания, вызванного вирусом иммунодефицита человека и носителям вируса иммунодефицита человека в размере 10 (десяти) месячных расчетных показателей;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с заболеванием вызванным вирусом иммунодефицита человека и носителям вируса иммунодефицита человека в размере 2 (двух) кратного прожиточного минимума, установленного на соответствующий финансовый год законом о республиканском бюджете;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прибывшим из мест лишения свободы не позднее трех месяцев со дня освобождения в размере 10 (десяти) месячных расчетных показателей.";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представляет заявление с приложением следующих документов: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утвержденным пстановлением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направляет их в уполномоченный орган или акиму поселка.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