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02d6" w14:textId="29a02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Балхашского городского маслихата Карагандинской области от 3 ноября 2023 года № 8/71. Зарегистрировано в Департаменте юстиции Карагандинской области 6 ноября 2023 года № 6512-09.</w:t>
      </w:r>
    </w:p>
    <w:p>
      <w:pPr>
        <w:spacing w:after="0"/>
        <w:ind w:left="0"/>
        <w:jc w:val="both"/>
      </w:pPr>
      <w:bookmarkStart w:name="z4"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№523 "Об утверждении Типовых правил оказания социальной помощи, установления ее размеров и определения перечня отдельных категорий нуждающихся граждан", Балхашский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некоторые решения Балхашского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истечению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Муслымов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Балхашского городского маслихата</w:t>
            </w:r>
            <w:r>
              <w:br/>
            </w:r>
            <w:r>
              <w:rPr>
                <w:rFonts w:ascii="Times New Roman"/>
                <w:b w:val="false"/>
                <w:i w:val="false"/>
                <w:color w:val="000000"/>
                <w:sz w:val="20"/>
              </w:rPr>
              <w:t>от 3 ноября 2023 года</w:t>
            </w:r>
            <w:r>
              <w:br/>
            </w:r>
            <w:r>
              <w:rPr>
                <w:rFonts w:ascii="Times New Roman"/>
                <w:b w:val="false"/>
                <w:i w:val="false"/>
                <w:color w:val="000000"/>
                <w:sz w:val="20"/>
              </w:rPr>
              <w:t>№8/71</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Балхашского городского маслихата Карагандинской области от 27.03.2025 </w:t>
      </w:r>
      <w:r>
        <w:rPr>
          <w:rFonts w:ascii="Times New Roman"/>
          <w:b w:val="false"/>
          <w:i w:val="false"/>
          <w:color w:val="ff0000"/>
          <w:sz w:val="28"/>
        </w:rPr>
        <w:t>№ 20/168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ветеранах</w:t>
      </w:r>
      <w:r>
        <w:rPr>
          <w:rFonts w:ascii="Times New Roman"/>
          <w:b w:val="false"/>
          <w:i w:val="false"/>
          <w:color w:val="000000"/>
          <w:sz w:val="28"/>
        </w:rPr>
        <w:t xml:space="preserve">",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6"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27"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8"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9"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0"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1"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3"/>
    <w:bookmarkStart w:name="z32"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3" w:id="25"/>
    <w:p>
      <w:pPr>
        <w:spacing w:after="0"/>
        <w:ind w:left="0"/>
        <w:jc w:val="both"/>
      </w:pPr>
      <w:r>
        <w:rPr>
          <w:rFonts w:ascii="Times New Roman"/>
          <w:b w:val="false"/>
          <w:i w:val="false"/>
          <w:color w:val="000000"/>
          <w:sz w:val="28"/>
        </w:rPr>
        <w:t>
      5. Перечень праздничных дней и памятных дат для оказания единовременной социальной помощи:</w:t>
      </w:r>
    </w:p>
    <w:bookmarkEnd w:id="25"/>
    <w:bookmarkStart w:name="z34"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6"/>
    <w:bookmarkStart w:name="z35" w:id="27"/>
    <w:p>
      <w:pPr>
        <w:spacing w:after="0"/>
        <w:ind w:left="0"/>
        <w:jc w:val="both"/>
      </w:pPr>
      <w:r>
        <w:rPr>
          <w:rFonts w:ascii="Times New Roman"/>
          <w:b w:val="false"/>
          <w:i w:val="false"/>
          <w:color w:val="000000"/>
          <w:sz w:val="28"/>
        </w:rPr>
        <w:t>
      2) Международный женский день - 8 марта;</w:t>
      </w:r>
    </w:p>
    <w:bookmarkEnd w:id="27"/>
    <w:bookmarkStart w:name="z36" w:id="28"/>
    <w:p>
      <w:pPr>
        <w:spacing w:after="0"/>
        <w:ind w:left="0"/>
        <w:jc w:val="both"/>
      </w:pPr>
      <w:r>
        <w:rPr>
          <w:rFonts w:ascii="Times New Roman"/>
          <w:b w:val="false"/>
          <w:i w:val="false"/>
          <w:color w:val="000000"/>
          <w:sz w:val="28"/>
        </w:rPr>
        <w:t>
      3) Праздник единства народа Казахстана- 1 мая;</w:t>
      </w:r>
    </w:p>
    <w:bookmarkEnd w:id="28"/>
    <w:bookmarkStart w:name="z37" w:id="29"/>
    <w:p>
      <w:pPr>
        <w:spacing w:after="0"/>
        <w:ind w:left="0"/>
        <w:jc w:val="both"/>
      </w:pPr>
      <w:r>
        <w:rPr>
          <w:rFonts w:ascii="Times New Roman"/>
          <w:b w:val="false"/>
          <w:i w:val="false"/>
          <w:color w:val="000000"/>
          <w:sz w:val="28"/>
        </w:rPr>
        <w:t>
      4) День защитника Отечества- 7 мая;</w:t>
      </w:r>
    </w:p>
    <w:bookmarkEnd w:id="29"/>
    <w:bookmarkStart w:name="z38" w:id="30"/>
    <w:p>
      <w:pPr>
        <w:spacing w:after="0"/>
        <w:ind w:left="0"/>
        <w:jc w:val="both"/>
      </w:pPr>
      <w:r>
        <w:rPr>
          <w:rFonts w:ascii="Times New Roman"/>
          <w:b w:val="false"/>
          <w:i w:val="false"/>
          <w:color w:val="000000"/>
          <w:sz w:val="28"/>
        </w:rPr>
        <w:t>
      5) День Победы- 9 мая;</w:t>
      </w:r>
    </w:p>
    <w:bookmarkEnd w:id="30"/>
    <w:bookmarkStart w:name="z39" w:id="31"/>
    <w:p>
      <w:pPr>
        <w:spacing w:after="0"/>
        <w:ind w:left="0"/>
        <w:jc w:val="both"/>
      </w:pPr>
      <w:r>
        <w:rPr>
          <w:rFonts w:ascii="Times New Roman"/>
          <w:b w:val="false"/>
          <w:i w:val="false"/>
          <w:color w:val="000000"/>
          <w:sz w:val="28"/>
        </w:rPr>
        <w:t>
      6) День памяти жертв политических репрессий-31мая;</w:t>
      </w:r>
    </w:p>
    <w:bookmarkEnd w:id="31"/>
    <w:bookmarkStart w:name="z40" w:id="32"/>
    <w:p>
      <w:pPr>
        <w:spacing w:after="0"/>
        <w:ind w:left="0"/>
        <w:jc w:val="both"/>
      </w:pPr>
      <w:r>
        <w:rPr>
          <w:rFonts w:ascii="Times New Roman"/>
          <w:b w:val="false"/>
          <w:i w:val="false"/>
          <w:color w:val="000000"/>
          <w:sz w:val="28"/>
        </w:rPr>
        <w:t>
      7) День пожилых людей-1 октября;</w:t>
      </w:r>
    </w:p>
    <w:bookmarkEnd w:id="32"/>
    <w:bookmarkStart w:name="z41" w:id="33"/>
    <w:p>
      <w:pPr>
        <w:spacing w:after="0"/>
        <w:ind w:left="0"/>
        <w:jc w:val="both"/>
      </w:pPr>
      <w:r>
        <w:rPr>
          <w:rFonts w:ascii="Times New Roman"/>
          <w:b w:val="false"/>
          <w:i w:val="false"/>
          <w:color w:val="000000"/>
          <w:sz w:val="28"/>
        </w:rPr>
        <w:t>
      8) День защиты прав лиц с инвалидностью- второе воскресенье октября;</w:t>
      </w:r>
    </w:p>
    <w:bookmarkEnd w:id="33"/>
    <w:bookmarkStart w:name="z42" w:id="34"/>
    <w:p>
      <w:pPr>
        <w:spacing w:after="0"/>
        <w:ind w:left="0"/>
        <w:jc w:val="both"/>
      </w:pPr>
      <w:r>
        <w:rPr>
          <w:rFonts w:ascii="Times New Roman"/>
          <w:b w:val="false"/>
          <w:i w:val="false"/>
          <w:color w:val="000000"/>
          <w:sz w:val="28"/>
        </w:rPr>
        <w:t>
      9) День Республики-25 октября;</w:t>
      </w:r>
    </w:p>
    <w:bookmarkEnd w:id="34"/>
    <w:bookmarkStart w:name="z43" w:id="35"/>
    <w:p>
      <w:pPr>
        <w:spacing w:after="0"/>
        <w:ind w:left="0"/>
        <w:jc w:val="both"/>
      </w:pPr>
      <w:r>
        <w:rPr>
          <w:rFonts w:ascii="Times New Roman"/>
          <w:b w:val="false"/>
          <w:i w:val="false"/>
          <w:color w:val="000000"/>
          <w:sz w:val="28"/>
        </w:rPr>
        <w:t>
      10) День Независимости- 16 декабря.</w:t>
      </w:r>
    </w:p>
    <w:bookmarkEnd w:id="35"/>
    <w:bookmarkStart w:name="z44" w:id="36"/>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акиматом.</w:t>
      </w:r>
    </w:p>
    <w:bookmarkEnd w:id="36"/>
    <w:bookmarkStart w:name="z45" w:id="3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7"/>
    <w:bookmarkStart w:name="z46" w:id="38"/>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w:t>
      </w:r>
    </w:p>
    <w:bookmarkEnd w:id="38"/>
    <w:bookmarkStart w:name="z47"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Афганистан- 15 февраля:</w:t>
      </w:r>
    </w:p>
    <w:bookmarkEnd w:id="39"/>
    <w:bookmarkStart w:name="z48" w:id="40"/>
    <w:p>
      <w:pPr>
        <w:spacing w:after="0"/>
        <w:ind w:left="0"/>
        <w:jc w:val="both"/>
      </w:pPr>
      <w:r>
        <w:rPr>
          <w:rFonts w:ascii="Times New Roman"/>
          <w:b w:val="false"/>
          <w:i w:val="false"/>
          <w:color w:val="000000"/>
          <w:sz w:val="28"/>
        </w:rPr>
        <w:t>
      военнообязанным, призывавшимся на учебные сборы и направлявшиеся в Афганистан в период ведения боевых действий в размере 200 (двести) тысяч тенге;</w:t>
      </w:r>
    </w:p>
    <w:bookmarkEnd w:id="40"/>
    <w:bookmarkStart w:name="z49" w:id="4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200 (двести) тысяч тенге;</w:t>
      </w:r>
    </w:p>
    <w:bookmarkEnd w:id="41"/>
    <w:bookmarkStart w:name="z50" w:id="4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200 (двести) тысяч тенге;</w:t>
      </w:r>
    </w:p>
    <w:bookmarkEnd w:id="42"/>
    <w:bookmarkStart w:name="z51" w:id="4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200 (двести) тысяч тенге;</w:t>
      </w:r>
    </w:p>
    <w:bookmarkEnd w:id="43"/>
    <w:bookmarkStart w:name="z52" w:id="4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полученного в период боевых действий в Афганистане или других государствах, в которых велись боевые действия в размере 200 (двести) тысяч тенге;</w:t>
      </w:r>
    </w:p>
    <w:bookmarkEnd w:id="44"/>
    <w:bookmarkStart w:name="z53" w:id="45"/>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200 (двести) тысяч тенге;</w:t>
      </w:r>
    </w:p>
    <w:bookmarkEnd w:id="45"/>
    <w:bookmarkStart w:name="z54" w:id="46"/>
    <w:p>
      <w:pPr>
        <w:spacing w:after="0"/>
        <w:ind w:left="0"/>
        <w:jc w:val="both"/>
      </w:pPr>
      <w:r>
        <w:rPr>
          <w:rFonts w:ascii="Times New Roman"/>
          <w:b w:val="false"/>
          <w:i w:val="false"/>
          <w:color w:val="000000"/>
          <w:sz w:val="28"/>
        </w:rPr>
        <w:t>
      2) к Международному женскому дню-8 марта:</w:t>
      </w:r>
    </w:p>
    <w:bookmarkEnd w:id="46"/>
    <w:bookmarkStart w:name="z55" w:id="47"/>
    <w:p>
      <w:pPr>
        <w:spacing w:after="0"/>
        <w:ind w:left="0"/>
        <w:jc w:val="both"/>
      </w:pPr>
      <w:r>
        <w:rPr>
          <w:rFonts w:ascii="Times New Roman"/>
          <w:b w:val="false"/>
          <w:i w:val="false"/>
          <w:color w:val="000000"/>
          <w:sz w:val="28"/>
        </w:rPr>
        <w:t>
      получателям пособий многодетной матери в размере 20 (двадцать) тысяч тенге;</w:t>
      </w:r>
    </w:p>
    <w:bookmarkEnd w:id="47"/>
    <w:bookmarkStart w:name="z56" w:id="48"/>
    <w:p>
      <w:pPr>
        <w:spacing w:after="0"/>
        <w:ind w:left="0"/>
        <w:jc w:val="both"/>
      </w:pPr>
      <w:r>
        <w:rPr>
          <w:rFonts w:ascii="Times New Roman"/>
          <w:b w:val="false"/>
          <w:i w:val="false"/>
          <w:color w:val="000000"/>
          <w:sz w:val="28"/>
        </w:rPr>
        <w:t>
      3) к празднику единства народа Казахстана-1 мая:</w:t>
      </w:r>
    </w:p>
    <w:bookmarkEnd w:id="48"/>
    <w:bookmarkStart w:name="z57" w:id="49"/>
    <w:p>
      <w:pPr>
        <w:spacing w:after="0"/>
        <w:ind w:left="0"/>
        <w:jc w:val="both"/>
      </w:pPr>
      <w:r>
        <w:rPr>
          <w:rFonts w:ascii="Times New Roman"/>
          <w:b w:val="false"/>
          <w:i w:val="false"/>
          <w:color w:val="000000"/>
          <w:sz w:val="28"/>
        </w:rPr>
        <w:t>
      получателям пенсий и социальных пособий по возрасту, размеры пенсий и пособий, которых не превышают минимальный размер пенсий, установленный законодательством в Республике Казахстан в размере 20 (двадцать) тысяч тенге;</w:t>
      </w:r>
    </w:p>
    <w:bookmarkEnd w:id="49"/>
    <w:bookmarkStart w:name="z58" w:id="50"/>
    <w:p>
      <w:pPr>
        <w:spacing w:after="0"/>
        <w:ind w:left="0"/>
        <w:jc w:val="both"/>
      </w:pPr>
      <w:r>
        <w:rPr>
          <w:rFonts w:ascii="Times New Roman"/>
          <w:b w:val="false"/>
          <w:i w:val="false"/>
          <w:color w:val="000000"/>
          <w:sz w:val="28"/>
        </w:rPr>
        <w:t>
      4) ко Дню защитника Отечества-7 мая:</w:t>
      </w:r>
    </w:p>
    <w:bookmarkEnd w:id="50"/>
    <w:bookmarkStart w:name="z59" w:id="5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200 (двести) тысяч тенге;</w:t>
      </w:r>
    </w:p>
    <w:bookmarkEnd w:id="51"/>
    <w:bookmarkStart w:name="z60" w:id="52"/>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200 (двести) тысяч тенге;</w:t>
      </w:r>
    </w:p>
    <w:bookmarkEnd w:id="52"/>
    <w:bookmarkStart w:name="z61" w:id="53"/>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200 (двести) тысяч тенге;</w:t>
      </w:r>
    </w:p>
    <w:bookmarkEnd w:id="53"/>
    <w:bookmarkStart w:name="z62" w:id="54"/>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200 (двести) тысяч тенге;</w:t>
      </w:r>
    </w:p>
    <w:bookmarkEnd w:id="54"/>
    <w:bookmarkStart w:name="z63" w:id="5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200 (двести) тысяч тенге;</w:t>
      </w:r>
    </w:p>
    <w:bookmarkEnd w:id="55"/>
    <w:bookmarkStart w:name="z64" w:id="56"/>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200 (двести) тысяч тенге;</w:t>
      </w:r>
    </w:p>
    <w:bookmarkEnd w:id="56"/>
    <w:bookmarkStart w:name="z65" w:id="57"/>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200 (двести) тысяч тенге;</w:t>
      </w:r>
    </w:p>
    <w:bookmarkEnd w:id="57"/>
    <w:bookmarkStart w:name="z66" w:id="5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(сто) тысяч тенге;</w:t>
      </w:r>
    </w:p>
    <w:bookmarkEnd w:id="58"/>
    <w:bookmarkStart w:name="z67" w:id="59"/>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тысяч тенге;</w:t>
      </w:r>
    </w:p>
    <w:bookmarkEnd w:id="59"/>
    <w:bookmarkStart w:name="z68" w:id="60"/>
    <w:p>
      <w:pPr>
        <w:spacing w:after="0"/>
        <w:ind w:left="0"/>
        <w:jc w:val="both"/>
      </w:pPr>
      <w:r>
        <w:rPr>
          <w:rFonts w:ascii="Times New Roman"/>
          <w:b w:val="false"/>
          <w:i w:val="false"/>
          <w:color w:val="000000"/>
          <w:sz w:val="28"/>
        </w:rPr>
        <w:t>
      5) ко Дню Победы-9 мая:</w:t>
      </w:r>
    </w:p>
    <w:bookmarkEnd w:id="60"/>
    <w:bookmarkStart w:name="z69" w:id="61"/>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2 (два) миллиона тенге;</w:t>
      </w:r>
    </w:p>
    <w:bookmarkEnd w:id="61"/>
    <w:bookmarkStart w:name="z70" w:id="62"/>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2 (два) миллиона тенге;</w:t>
      </w:r>
    </w:p>
    <w:bookmarkEnd w:id="62"/>
    <w:bookmarkStart w:name="z71" w:id="6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200 (двести) тысяч тенге;</w:t>
      </w:r>
    </w:p>
    <w:bookmarkEnd w:id="63"/>
    <w:bookmarkStart w:name="z72" w:id="64"/>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(сто) тысяч тенге;</w:t>
      </w:r>
    </w:p>
    <w:bookmarkEnd w:id="64"/>
    <w:bookmarkStart w:name="z73" w:id="65"/>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(сто) тысяч тенге;</w:t>
      </w:r>
    </w:p>
    <w:bookmarkEnd w:id="65"/>
    <w:bookmarkStart w:name="z74" w:id="66"/>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 (пятьдесят) тысяч тенге;</w:t>
      </w:r>
    </w:p>
    <w:bookmarkEnd w:id="66"/>
    <w:bookmarkStart w:name="z75" w:id="67"/>
    <w:p>
      <w:pPr>
        <w:spacing w:after="0"/>
        <w:ind w:left="0"/>
        <w:jc w:val="both"/>
      </w:pPr>
      <w:r>
        <w:rPr>
          <w:rFonts w:ascii="Times New Roman"/>
          <w:b w:val="false"/>
          <w:i w:val="false"/>
          <w:color w:val="000000"/>
          <w:sz w:val="28"/>
        </w:rPr>
        <w:t>
      6) ко Дню памяти жертв политических репрессий-31 мая:</w:t>
      </w:r>
    </w:p>
    <w:bookmarkEnd w:id="67"/>
    <w:bookmarkStart w:name="z76" w:id="68"/>
    <w:p>
      <w:pPr>
        <w:spacing w:after="0"/>
        <w:ind w:left="0"/>
        <w:jc w:val="both"/>
      </w:pPr>
      <w:r>
        <w:rPr>
          <w:rFonts w:ascii="Times New Roman"/>
          <w:b w:val="false"/>
          <w:i w:val="false"/>
          <w:color w:val="000000"/>
          <w:sz w:val="28"/>
        </w:rPr>
        <w:t>
      жертвам политических репрессий и лицам, пострадавшим от политических репрессий в размере 20 (двадцать) тысяч тенге;</w:t>
      </w:r>
    </w:p>
    <w:bookmarkEnd w:id="68"/>
    <w:bookmarkStart w:name="z77" w:id="69"/>
    <w:p>
      <w:pPr>
        <w:spacing w:after="0"/>
        <w:ind w:left="0"/>
        <w:jc w:val="both"/>
      </w:pPr>
      <w:r>
        <w:rPr>
          <w:rFonts w:ascii="Times New Roman"/>
          <w:b w:val="false"/>
          <w:i w:val="false"/>
          <w:color w:val="000000"/>
          <w:sz w:val="28"/>
        </w:rPr>
        <w:t>
      7) ко Дню пожилых людей-1 октября:</w:t>
      </w:r>
    </w:p>
    <w:bookmarkEnd w:id="69"/>
    <w:bookmarkStart w:name="z78" w:id="70"/>
    <w:p>
      <w:pPr>
        <w:spacing w:after="0"/>
        <w:ind w:left="0"/>
        <w:jc w:val="both"/>
      </w:pPr>
      <w:r>
        <w:rPr>
          <w:rFonts w:ascii="Times New Roman"/>
          <w:b w:val="false"/>
          <w:i w:val="false"/>
          <w:color w:val="000000"/>
          <w:sz w:val="28"/>
        </w:rPr>
        <w:t>
      лицам, достигшим семидесяти лет и старше в размере 20 (двадцать) тысяч тенге;</w:t>
      </w:r>
    </w:p>
    <w:bookmarkEnd w:id="70"/>
    <w:bookmarkStart w:name="z79" w:id="71"/>
    <w:p>
      <w:pPr>
        <w:spacing w:after="0"/>
        <w:ind w:left="0"/>
        <w:jc w:val="both"/>
      </w:pPr>
      <w:r>
        <w:rPr>
          <w:rFonts w:ascii="Times New Roman"/>
          <w:b w:val="false"/>
          <w:i w:val="false"/>
          <w:color w:val="000000"/>
          <w:sz w:val="28"/>
        </w:rPr>
        <w:t>
      8) ко Дню защиты прав лиц с инвалидностью- второе воскресенье октября:</w:t>
      </w:r>
    </w:p>
    <w:bookmarkEnd w:id="71"/>
    <w:bookmarkStart w:name="z80" w:id="72"/>
    <w:p>
      <w:pPr>
        <w:spacing w:after="0"/>
        <w:ind w:left="0"/>
        <w:jc w:val="both"/>
      </w:pPr>
      <w:r>
        <w:rPr>
          <w:rFonts w:ascii="Times New Roman"/>
          <w:b w:val="false"/>
          <w:i w:val="false"/>
          <w:color w:val="000000"/>
          <w:sz w:val="28"/>
        </w:rPr>
        <w:t>
      детям с инвалидностью в размере 40 (сорок) тысяч тенге;</w:t>
      </w:r>
    </w:p>
    <w:bookmarkEnd w:id="72"/>
    <w:bookmarkStart w:name="z81" w:id="73"/>
    <w:p>
      <w:pPr>
        <w:spacing w:after="0"/>
        <w:ind w:left="0"/>
        <w:jc w:val="both"/>
      </w:pPr>
      <w:r>
        <w:rPr>
          <w:rFonts w:ascii="Times New Roman"/>
          <w:b w:val="false"/>
          <w:i w:val="false"/>
          <w:color w:val="000000"/>
          <w:sz w:val="28"/>
        </w:rPr>
        <w:t>
      9) ко Дню Республики-25 октября:</w:t>
      </w:r>
    </w:p>
    <w:bookmarkEnd w:id="73"/>
    <w:bookmarkStart w:name="z82" w:id="74"/>
    <w:p>
      <w:pPr>
        <w:spacing w:after="0"/>
        <w:ind w:left="0"/>
        <w:jc w:val="both"/>
      </w:pPr>
      <w:r>
        <w:rPr>
          <w:rFonts w:ascii="Times New Roman"/>
          <w:b w:val="false"/>
          <w:i w:val="false"/>
          <w:color w:val="000000"/>
          <w:sz w:val="28"/>
        </w:rPr>
        <w:t>
      лицам с инвалидностью первой, второй, третьей группы в размере 30 (тридцать) тысяч тенге;</w:t>
      </w:r>
    </w:p>
    <w:bookmarkEnd w:id="74"/>
    <w:bookmarkStart w:name="z83" w:id="75"/>
    <w:p>
      <w:pPr>
        <w:spacing w:after="0"/>
        <w:ind w:left="0"/>
        <w:jc w:val="both"/>
      </w:pPr>
      <w:r>
        <w:rPr>
          <w:rFonts w:ascii="Times New Roman"/>
          <w:b w:val="false"/>
          <w:i w:val="false"/>
          <w:color w:val="000000"/>
          <w:sz w:val="28"/>
        </w:rPr>
        <w:t>
      10) ко Дню Независимости-16 декабря:</w:t>
      </w:r>
    </w:p>
    <w:bookmarkEnd w:id="75"/>
    <w:bookmarkStart w:name="z84" w:id="76"/>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в размере 400 (четыреста) тысяч тенге;</w:t>
      </w:r>
    </w:p>
    <w:bookmarkEnd w:id="76"/>
    <w:bookmarkStart w:name="z85" w:id="77"/>
    <w:p>
      <w:pPr>
        <w:spacing w:after="0"/>
        <w:ind w:left="0"/>
        <w:jc w:val="both"/>
      </w:pPr>
      <w:r>
        <w:rPr>
          <w:rFonts w:ascii="Times New Roman"/>
          <w:b w:val="false"/>
          <w:i w:val="false"/>
          <w:color w:val="000000"/>
          <w:sz w:val="28"/>
        </w:rPr>
        <w:t>
      многодетным семьям, имеющим детей, воспитывающихся и обучающихся в дошкольных организациях образования города Балхаш и посещающих данные учреждения не менее шести месяцев в размере 100 (сто) тысяч тенге.</w:t>
      </w:r>
    </w:p>
    <w:bookmarkEnd w:id="77"/>
    <w:bookmarkStart w:name="z86" w:id="78"/>
    <w:p>
      <w:pPr>
        <w:spacing w:after="0"/>
        <w:ind w:left="0"/>
        <w:jc w:val="both"/>
      </w:pPr>
      <w:r>
        <w:rPr>
          <w:rFonts w:ascii="Times New Roman"/>
          <w:b w:val="false"/>
          <w:i w:val="false"/>
          <w:color w:val="000000"/>
          <w:sz w:val="28"/>
        </w:rPr>
        <w:t>
      11) при причинении ущерба гражданину (семье) либо его имуществу вследствие стихийного бедствия, не позднее шести месяцев со дня наступления случая, независимо от доходов лица (семьи), социальная помощь предоставляется в размере 100 (сто) месячных расчетных показателей, единовременно;</w:t>
      </w:r>
    </w:p>
    <w:bookmarkEnd w:id="78"/>
    <w:bookmarkStart w:name="z87" w:id="79"/>
    <w:p>
      <w:pPr>
        <w:spacing w:after="0"/>
        <w:ind w:left="0"/>
        <w:jc w:val="both"/>
      </w:pPr>
      <w:r>
        <w:rPr>
          <w:rFonts w:ascii="Times New Roman"/>
          <w:b w:val="false"/>
          <w:i w:val="false"/>
          <w:color w:val="000000"/>
          <w:sz w:val="28"/>
        </w:rPr>
        <w:t>
      12) при причинении ущерба гражданину (семье) либо его имуществу вследствие пожара, не позднее шести месяцев со дня наступления случая, независимо от доходов лица (семьи), социальная помощь предоставляется в размере 100 (сто) месячных расчетных показателей, единовременно;</w:t>
      </w:r>
    </w:p>
    <w:bookmarkEnd w:id="79"/>
    <w:bookmarkStart w:name="z88" w:id="80"/>
    <w:p>
      <w:pPr>
        <w:spacing w:after="0"/>
        <w:ind w:left="0"/>
        <w:jc w:val="both"/>
      </w:pPr>
      <w:r>
        <w:rPr>
          <w:rFonts w:ascii="Times New Roman"/>
          <w:b w:val="false"/>
          <w:i w:val="false"/>
          <w:color w:val="000000"/>
          <w:sz w:val="28"/>
        </w:rPr>
        <w:t>
      13) при наличии социально значимого заболевания "туберкулез" в период амбулаторного лечения, независимо от доходов лица (семьи), социальная помощь предоставляется в размере 30 (тридцать) месячных расчетных показателей, 1 раз в год, единовременно;</w:t>
      </w:r>
    </w:p>
    <w:bookmarkEnd w:id="80"/>
    <w:bookmarkStart w:name="z89" w:id="81"/>
    <w:p>
      <w:pPr>
        <w:spacing w:after="0"/>
        <w:ind w:left="0"/>
        <w:jc w:val="both"/>
      </w:pPr>
      <w:r>
        <w:rPr>
          <w:rFonts w:ascii="Times New Roman"/>
          <w:b w:val="false"/>
          <w:i w:val="false"/>
          <w:color w:val="000000"/>
          <w:sz w:val="28"/>
        </w:rPr>
        <w:t>
      14) при наличии социально значимого заболевания "злокачественное новообразование" на период послеоперационного лечения, не позднее шести месяцев со дня проведения операции, независимо от доходов лица (семьи), социальная помощь предоставляется в размере 15 (пятнадцать) месячных расчетных показателей, 1 раз в год, единовременно;</w:t>
      </w:r>
    </w:p>
    <w:bookmarkEnd w:id="81"/>
    <w:bookmarkStart w:name="z90" w:id="82"/>
    <w:p>
      <w:pPr>
        <w:spacing w:after="0"/>
        <w:ind w:left="0"/>
        <w:jc w:val="both"/>
      </w:pPr>
      <w:r>
        <w:rPr>
          <w:rFonts w:ascii="Times New Roman"/>
          <w:b w:val="false"/>
          <w:i w:val="false"/>
          <w:color w:val="000000"/>
          <w:sz w:val="28"/>
        </w:rPr>
        <w:t>
      15) при наличии социально значимого заболевания, вызванного вирусом иммунодефицита человека и носителям вируса иммунодефицита человека, независимо от доходов лица (семьи), социальная помощь предоставляется в размере 15 (пятнадцать) месячных расчетных показателей, 1 раз в год, единовременно;</w:t>
      </w:r>
    </w:p>
    <w:bookmarkEnd w:id="82"/>
    <w:bookmarkStart w:name="z91" w:id="83"/>
    <w:p>
      <w:pPr>
        <w:spacing w:after="0"/>
        <w:ind w:left="0"/>
        <w:jc w:val="both"/>
      </w:pPr>
      <w:r>
        <w:rPr>
          <w:rFonts w:ascii="Times New Roman"/>
          <w:b w:val="false"/>
          <w:i w:val="false"/>
          <w:color w:val="000000"/>
          <w:sz w:val="28"/>
        </w:rPr>
        <w:t>
      16) при наличии у детей социально значимого заболевания, вызванного вирусом иммунодефицита человека и носителям вируса иммунодефицита человека, социальная помощь предоставляется законному представителю ребенка до восемнадцати лет, независимо от доходов лица (семьи), в размере 2,0 (два) кратного прожиточного минимума, установленного законодательством Республики Казахстан на соответствующий финансовый год, ежемесячно;</w:t>
      </w:r>
    </w:p>
    <w:bookmarkEnd w:id="83"/>
    <w:bookmarkStart w:name="z92" w:id="84"/>
    <w:p>
      <w:pPr>
        <w:spacing w:after="0"/>
        <w:ind w:left="0"/>
        <w:jc w:val="both"/>
      </w:pPr>
      <w:r>
        <w:rPr>
          <w:rFonts w:ascii="Times New Roman"/>
          <w:b w:val="false"/>
          <w:i w:val="false"/>
          <w:color w:val="000000"/>
          <w:sz w:val="28"/>
        </w:rPr>
        <w:t>
      17) при наличии среднедушевого дохода лица (семьи), не превышающего 1 (один) кратного размера прожиточного минимума, установленного законодательством Республики Казахстан на соответствующий финансовый год для ветеранов Великой Отечественной войны, ветеранов, приравненным по льготам к ветеранам Великой Отечественной войны, ветеранов боевых действий на территории других государств, лиц с инвалидностью первой и второй групп, семей, имеющим или воспитывающим детей с инвалидностью, лиц, страдающим тяжелыми формами некоторых хронических заболеваний, перечисленных в списке заболеваний, утверждаемом уполномоченным органом в области здравоохранения, пенсионеров по возрасту, детей-сирот и детей, оставшимся без попечения родителей, не достигшим двадцати девяти лет, потерявшим родителей до совершеннолетия, кандасов, лиц, лишившимся жилища в результате экологических бедствий, чрезвычайных ситуаций природного и техногенного характера, многодетных матерей, награжденным подвесками "Алтын алқа", "Күміс алқа" или получившим ранее звание "Мать-героиня", а также награжденным орденами "Материнская слава" I и II степени, многодетным семьям, семей лиц, погибшим (умершим) при исполнении государственных или общественных обязанностей, воинской службы, при подготовке или осуществлении полета в космическое пространство, при спасании человеческой жизни, при охране правопорядка, вдов (вдовцов), имеющих на иждивении несовершеннолетних детей и детей, обучающихся по общеобразовательным или профессиональным программам в организациях общего среднего, технического и профессионального, после среднего образования, высшего, послевузовского образования по очной форме обучения, но не более чем до достижения двадцатитрехлетнего возраста и неполным семьям, проживающим в частных жилых домах с местным (печным) отоплением, являющимися его собственниками (нанимателями), либо членами семьи собственника (нанимателя), при отсутствии у них и членов семьи другого жилья, социальная помощь для приобретения твердого топлива (уголь) предоставляется в размере 16 (шестнадцать) месячных расчетных показателей на отопительный сезон, 1 раз в год, единовременно;</w:t>
      </w:r>
    </w:p>
    <w:bookmarkEnd w:id="84"/>
    <w:bookmarkStart w:name="z93" w:id="85"/>
    <w:p>
      <w:pPr>
        <w:spacing w:after="0"/>
        <w:ind w:left="0"/>
        <w:jc w:val="both"/>
      </w:pPr>
      <w:r>
        <w:rPr>
          <w:rFonts w:ascii="Times New Roman"/>
          <w:b w:val="false"/>
          <w:i w:val="false"/>
          <w:color w:val="000000"/>
          <w:sz w:val="28"/>
        </w:rPr>
        <w:t>
      18) сиротство, отсутствие родительского попечения, социальная помощь предоставляется законному представителю ребенка до восемнадцати лет, независимо от доходов лица (семьи), в размере 10 (десять) месячных расчетных показателей, 1 раз в год, единовременно;</w:t>
      </w:r>
    </w:p>
    <w:bookmarkEnd w:id="85"/>
    <w:bookmarkStart w:name="z94" w:id="86"/>
    <w:p>
      <w:pPr>
        <w:spacing w:after="0"/>
        <w:ind w:left="0"/>
        <w:jc w:val="both"/>
      </w:pPr>
      <w:r>
        <w:rPr>
          <w:rFonts w:ascii="Times New Roman"/>
          <w:b w:val="false"/>
          <w:i w:val="false"/>
          <w:color w:val="000000"/>
          <w:sz w:val="28"/>
        </w:rPr>
        <w:t>
      19) неспособность к самообслуживанию в связи с преклонным возрастом, нуждающиеся в постороннем уходе согласно заключения врачебно-консультационной комиссии, социальная помощь предоставляется при наличии среднедушевого дохода лица (семьи), не превышающего 1 (один) кратного размера прожиточного минимума, установленного законодательством Республики Казахстан на соответствующий финансовый год, в размере 10 (десять) месячных расчетных показателей, 1 раз в год, единовременно;</w:t>
      </w:r>
    </w:p>
    <w:bookmarkEnd w:id="86"/>
    <w:bookmarkStart w:name="z95" w:id="87"/>
    <w:p>
      <w:pPr>
        <w:spacing w:after="0"/>
        <w:ind w:left="0"/>
        <w:jc w:val="both"/>
      </w:pPr>
      <w:r>
        <w:rPr>
          <w:rFonts w:ascii="Times New Roman"/>
          <w:b w:val="false"/>
          <w:i w:val="false"/>
          <w:color w:val="000000"/>
          <w:sz w:val="28"/>
        </w:rPr>
        <w:t>
      20) при освобождении из мест лишения свободы, нахождение на учете службы пробации со дня освобождения из мест лишения свободы, не позднее шести месяцев со дня освобождения, независимо от доходов лица (семьи), социальная помощь предоставляется в размере 15 (пятнадцать) месячных расчетных показателей, единовременно.</w:t>
      </w:r>
    </w:p>
    <w:bookmarkEnd w:id="87"/>
    <w:bookmarkStart w:name="z96" w:id="88"/>
    <w:p>
      <w:pPr>
        <w:spacing w:after="0"/>
        <w:ind w:left="0"/>
        <w:jc w:val="both"/>
      </w:pPr>
      <w:r>
        <w:rPr>
          <w:rFonts w:ascii="Times New Roman"/>
          <w:b w:val="false"/>
          <w:i w:val="false"/>
          <w:color w:val="000000"/>
          <w:sz w:val="28"/>
        </w:rPr>
        <w:t>
      21) Единовременная социальная помощь без учета дохода оказывается следующим категориям граждан:</w:t>
      </w:r>
    </w:p>
    <w:bookmarkEnd w:id="88"/>
    <w:bookmarkStart w:name="z97" w:id="89"/>
    <w:p>
      <w:pPr>
        <w:spacing w:after="0"/>
        <w:ind w:left="0"/>
        <w:jc w:val="both"/>
      </w:pPr>
      <w:r>
        <w:rPr>
          <w:rFonts w:ascii="Times New Roman"/>
          <w:b w:val="false"/>
          <w:i w:val="false"/>
          <w:color w:val="000000"/>
          <w:sz w:val="28"/>
        </w:rPr>
        <w:t>
      лицам с инвалидностью первой группы на санаторно-курортное лечение согласно индивидуальной программы абилитации и реабилитации через портал социальных услуг, совместно с сопровождающим лицом в размере не более 70 (семидесяти) процентов от гарантированной суммы,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 на основании подтверждающих документов (акта выполненных работ, счет фактуры и фискального чека оплаты) за фактическое пребывание в санатории;</w:t>
      </w:r>
    </w:p>
    <w:bookmarkEnd w:id="89"/>
    <w:bookmarkStart w:name="z98" w:id="90"/>
    <w:p>
      <w:pPr>
        <w:spacing w:after="0"/>
        <w:ind w:left="0"/>
        <w:jc w:val="both"/>
      </w:pPr>
      <w:r>
        <w:rPr>
          <w:rFonts w:ascii="Times New Roman"/>
          <w:b w:val="false"/>
          <w:i w:val="false"/>
          <w:color w:val="000000"/>
          <w:sz w:val="28"/>
        </w:rPr>
        <w:t xml:space="preserve">
      ветеранам, относящимся к категории ветеранов согласно </w:t>
      </w:r>
      <w:r>
        <w:rPr>
          <w:rFonts w:ascii="Times New Roman"/>
          <w:b w:val="false"/>
          <w:i w:val="false"/>
          <w:color w:val="000000"/>
          <w:sz w:val="28"/>
        </w:rPr>
        <w:t>пункта 1</w:t>
      </w:r>
      <w:r>
        <w:rPr>
          <w:rFonts w:ascii="Times New Roman"/>
          <w:b w:val="false"/>
          <w:i w:val="false"/>
          <w:color w:val="000000"/>
          <w:sz w:val="28"/>
        </w:rPr>
        <w:t>, статьи 3 Закона Республики Казахстан от 6 мая 2020 года №322-VI ЗРК "О ветеранах" на санаторно-курортное лечение не более 14 дней один раз в год, в размере не более гарантированной суммы санаторно-курортного лечения, установленной для лиц с инвалидностью. Возмещение затрат производится на основании подтверждающих документов (акта выполненных работ, счета-фактуры и фискального чека оплаты) за фактическое пребывание в санатории.</w:t>
      </w:r>
    </w:p>
    <w:bookmarkEnd w:id="90"/>
    <w:bookmarkStart w:name="z99" w:id="91"/>
    <w:p>
      <w:pPr>
        <w:spacing w:after="0"/>
        <w:ind w:left="0"/>
        <w:jc w:val="both"/>
      </w:pPr>
      <w:r>
        <w:rPr>
          <w:rFonts w:ascii="Times New Roman"/>
          <w:b w:val="false"/>
          <w:i w:val="false"/>
          <w:color w:val="000000"/>
          <w:sz w:val="28"/>
        </w:rPr>
        <w:t>
      Оплата расходов проезда осуществляется за счет личных средств ветеранов.</w:t>
      </w:r>
    </w:p>
    <w:bookmarkEnd w:id="91"/>
    <w:bookmarkStart w:name="z100" w:id="92"/>
    <w:p>
      <w:pPr>
        <w:spacing w:after="0"/>
        <w:ind w:left="0"/>
        <w:jc w:val="both"/>
      </w:pPr>
      <w:r>
        <w:rPr>
          <w:rFonts w:ascii="Times New Roman"/>
          <w:b w:val="false"/>
          <w:i w:val="false"/>
          <w:color w:val="000000"/>
          <w:sz w:val="28"/>
        </w:rPr>
        <w:t>
      Социальная помощь на санаторно-курортное лечение ветеранам с инвалидностью, которым разработана индивидуальная программа абилитации и реабилитации на санаторно-курортное лечение не выплачивается;</w:t>
      </w:r>
    </w:p>
    <w:bookmarkEnd w:id="92"/>
    <w:bookmarkStart w:name="z101" w:id="93"/>
    <w:p>
      <w:pPr>
        <w:spacing w:after="0"/>
        <w:ind w:left="0"/>
        <w:jc w:val="both"/>
      </w:pPr>
      <w:r>
        <w:rPr>
          <w:rFonts w:ascii="Times New Roman"/>
          <w:b w:val="false"/>
          <w:i w:val="false"/>
          <w:color w:val="000000"/>
          <w:sz w:val="28"/>
        </w:rPr>
        <w:t xml:space="preserve">
      ветеранам, относящимся к категории ветеранов согласно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3 и </w:t>
      </w:r>
      <w:r>
        <w:rPr>
          <w:rFonts w:ascii="Times New Roman"/>
          <w:b w:val="false"/>
          <w:i w:val="false"/>
          <w:color w:val="000000"/>
          <w:sz w:val="28"/>
        </w:rPr>
        <w:t>подпункта 3)</w:t>
      </w:r>
      <w:r>
        <w:rPr>
          <w:rFonts w:ascii="Times New Roman"/>
          <w:b w:val="false"/>
          <w:i w:val="false"/>
          <w:color w:val="000000"/>
          <w:sz w:val="28"/>
        </w:rPr>
        <w:t xml:space="preserve"> статьи 8 Закона Республики Казахстан от 6 мая 2020 года №322-VI ЗРК "О ветеранах" на оплату коммунальных услуг и приобретение топлива в размере 12 (двенадцать) месячных расчетных показателей.</w:t>
      </w:r>
    </w:p>
    <w:bookmarkEnd w:id="93"/>
    <w:bookmarkStart w:name="z102" w:id="94"/>
    <w:p>
      <w:pPr>
        <w:spacing w:after="0"/>
        <w:ind w:left="0"/>
        <w:jc w:val="both"/>
      </w:pPr>
      <w:r>
        <w:rPr>
          <w:rFonts w:ascii="Times New Roman"/>
          <w:b w:val="false"/>
          <w:i w:val="false"/>
          <w:color w:val="000000"/>
          <w:sz w:val="28"/>
        </w:rPr>
        <w:t>
      Данная социальная помощь оказывается без истребования заявлений от граждан по спискам представленным филиалом Государственной корпорации в отопительный сезон в октябре месяце.</w:t>
      </w:r>
    </w:p>
    <w:bookmarkEnd w:id="94"/>
    <w:bookmarkStart w:name="z103" w:id="95"/>
    <w:p>
      <w:pPr>
        <w:spacing w:after="0"/>
        <w:ind w:left="0"/>
        <w:jc w:val="both"/>
      </w:pPr>
      <w:r>
        <w:rPr>
          <w:rFonts w:ascii="Times New Roman"/>
          <w:b w:val="false"/>
          <w:i w:val="false"/>
          <w:color w:val="000000"/>
          <w:sz w:val="28"/>
        </w:rPr>
        <w:t>
      8. Перечень категорий получателей, предельные размеры социальной помощи, сроки обращения за социальной помощью отдельным категориям нуждающихся граждан устанавливаются МИО и утверждаются решениями местных представительных органов.</w:t>
      </w:r>
    </w:p>
    <w:bookmarkEnd w:id="95"/>
    <w:bookmarkStart w:name="z104" w:id="96"/>
    <w:p>
      <w:pPr>
        <w:spacing w:after="0"/>
        <w:ind w:left="0"/>
        <w:jc w:val="both"/>
      </w:pPr>
      <w:r>
        <w:rPr>
          <w:rFonts w:ascii="Times New Roman"/>
          <w:b w:val="false"/>
          <w:i w:val="false"/>
          <w:color w:val="000000"/>
          <w:sz w:val="28"/>
        </w:rPr>
        <w:t>
      Основаниями для отнесения граждан к категории нуждающихся являются:</w:t>
      </w:r>
    </w:p>
    <w:bookmarkEnd w:id="96"/>
    <w:bookmarkStart w:name="z105" w:id="97"/>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97"/>
    <w:bookmarkStart w:name="z106" w:id="98"/>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98"/>
    <w:bookmarkStart w:name="z107" w:id="99"/>
    <w:p>
      <w:pPr>
        <w:spacing w:after="0"/>
        <w:ind w:left="0"/>
        <w:jc w:val="both"/>
      </w:pPr>
      <w:r>
        <w:rPr>
          <w:rFonts w:ascii="Times New Roman"/>
          <w:b w:val="false"/>
          <w:i w:val="false"/>
          <w:color w:val="000000"/>
          <w:sz w:val="28"/>
        </w:rPr>
        <w:t>
      3) наличие социально значимого заболевания;</w:t>
      </w:r>
    </w:p>
    <w:bookmarkEnd w:id="99"/>
    <w:bookmarkStart w:name="z108" w:id="100"/>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0"/>
    <w:bookmarkStart w:name="z109" w:id="101"/>
    <w:p>
      <w:pPr>
        <w:spacing w:after="0"/>
        <w:ind w:left="0"/>
        <w:jc w:val="both"/>
      </w:pPr>
      <w:r>
        <w:rPr>
          <w:rFonts w:ascii="Times New Roman"/>
          <w:b w:val="false"/>
          <w:i w:val="false"/>
          <w:color w:val="000000"/>
          <w:sz w:val="28"/>
        </w:rPr>
        <w:t>
      5) сиротство, отсутствие родительского попечения;</w:t>
      </w:r>
    </w:p>
    <w:bookmarkEnd w:id="101"/>
    <w:bookmarkStart w:name="z110" w:id="102"/>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2"/>
    <w:bookmarkStart w:name="z111" w:id="103"/>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3"/>
    <w:bookmarkStart w:name="z112" w:id="104"/>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04"/>
    <w:bookmarkStart w:name="z113" w:id="105"/>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05"/>
    <w:bookmarkStart w:name="z114" w:id="106"/>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06"/>
    <w:bookmarkStart w:name="z115" w:id="107"/>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w:t>
      </w:r>
    </w:p>
    <w:bookmarkEnd w:id="107"/>
    <w:bookmarkStart w:name="z116" w:id="108"/>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08"/>
    <w:bookmarkStart w:name="z117" w:id="109"/>
    <w:p>
      <w:pPr>
        <w:spacing w:after="0"/>
        <w:ind w:left="0"/>
        <w:jc w:val="left"/>
      </w:pPr>
      <w:r>
        <w:rPr>
          <w:rFonts w:ascii="Times New Roman"/>
          <w:b/>
          <w:i w:val="false"/>
          <w:color w:val="000000"/>
        </w:rPr>
        <w:t xml:space="preserve"> Глава 3. Порядок оказания социальной помощи</w:t>
      </w:r>
    </w:p>
    <w:bookmarkEnd w:id="109"/>
    <w:bookmarkStart w:name="z118" w:id="110"/>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bookmarkEnd w:id="110"/>
    <w:bookmarkStart w:name="z119" w:id="11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11"/>
    <w:bookmarkStart w:name="z120" w:id="112"/>
    <w:p>
      <w:pPr>
        <w:spacing w:after="0"/>
        <w:ind w:left="0"/>
        <w:jc w:val="both"/>
      </w:pPr>
      <w:r>
        <w:rPr>
          <w:rFonts w:ascii="Times New Roman"/>
          <w:b w:val="false"/>
          <w:i w:val="false"/>
          <w:color w:val="000000"/>
          <w:sz w:val="28"/>
        </w:rPr>
        <w:t xml:space="preserve">
      12.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12"/>
    <w:bookmarkStart w:name="z121" w:id="113"/>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bookmarkEnd w:id="113"/>
    <w:bookmarkStart w:name="z122" w:id="11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14"/>
    <w:bookmarkStart w:name="z123" w:id="11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15"/>
    <w:bookmarkStart w:name="z124" w:id="11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16"/>
    <w:bookmarkStart w:name="z125" w:id="11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17"/>
    <w:bookmarkStart w:name="z126" w:id="118"/>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города Балхаш на текущий финансовый год.</w:t>
      </w:r>
    </w:p>
    <w:bookmarkEnd w:id="118"/>
    <w:bookmarkStart w:name="z127" w:id="11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19"/>
    <w:bookmarkStart w:name="z128" w:id="12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20"/>
    <w:bookmarkStart w:name="z129" w:id="121"/>
    <w:p>
      <w:pPr>
        <w:spacing w:after="0"/>
        <w:ind w:left="0"/>
        <w:jc w:val="both"/>
      </w:pPr>
      <w:r>
        <w:rPr>
          <w:rFonts w:ascii="Times New Roman"/>
          <w:b w:val="false"/>
          <w:i w:val="false"/>
          <w:color w:val="000000"/>
          <w:sz w:val="28"/>
        </w:rPr>
        <w:t>
      15. Социальная помощь прекращается в случаях:</w:t>
      </w:r>
    </w:p>
    <w:bookmarkEnd w:id="121"/>
    <w:bookmarkStart w:name="z130" w:id="122"/>
    <w:p>
      <w:pPr>
        <w:spacing w:after="0"/>
        <w:ind w:left="0"/>
        <w:jc w:val="both"/>
      </w:pPr>
      <w:r>
        <w:rPr>
          <w:rFonts w:ascii="Times New Roman"/>
          <w:b w:val="false"/>
          <w:i w:val="false"/>
          <w:color w:val="000000"/>
          <w:sz w:val="28"/>
        </w:rPr>
        <w:t>
      1) смерти получателя;</w:t>
      </w:r>
    </w:p>
    <w:bookmarkEnd w:id="122"/>
    <w:bookmarkStart w:name="z131" w:id="12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23"/>
    <w:bookmarkStart w:name="z132" w:id="12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24"/>
    <w:bookmarkStart w:name="z133" w:id="12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25"/>
    <w:bookmarkStart w:name="z134" w:id="12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Start w:name="z136" w:id="127"/>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27"/>
    <w:bookmarkStart w:name="z137" w:id="128"/>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28"/>
    <w:bookmarkStart w:name="z138" w:id="129"/>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29"/>
    <w:bookmarkStart w:name="z139" w:id="130"/>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0"/>
    <w:bookmarkStart w:name="z140" w:id="131"/>
    <w:p>
      <w:pPr>
        <w:spacing w:after="0"/>
        <w:ind w:left="0"/>
        <w:jc w:val="both"/>
      </w:pPr>
      <w:r>
        <w:rPr>
          <w:rFonts w:ascii="Times New Roman"/>
          <w:b w:val="false"/>
          <w:i w:val="false"/>
          <w:color w:val="000000"/>
          <w:sz w:val="28"/>
        </w:rPr>
        <w:t>
      18.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1"/>
    <w:bookmarkStart w:name="z141" w:id="13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2"/>
    <w:bookmarkStart w:name="z142" w:id="133"/>
    <w:p>
      <w:pPr>
        <w:spacing w:after="0"/>
        <w:ind w:left="0"/>
        <w:jc w:val="both"/>
      </w:pPr>
      <w:r>
        <w:rPr>
          <w:rFonts w:ascii="Times New Roman"/>
          <w:b w:val="false"/>
          <w:i w:val="false"/>
          <w:color w:val="000000"/>
          <w:sz w:val="28"/>
        </w:rPr>
        <w:t>
      19.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33"/>
    <w:bookmarkStart w:name="z143" w:id="134"/>
    <w:p>
      <w:pPr>
        <w:spacing w:after="0"/>
        <w:ind w:left="0"/>
        <w:jc w:val="both"/>
      </w:pPr>
      <w:r>
        <w:rPr>
          <w:rFonts w:ascii="Times New Roman"/>
          <w:b w:val="false"/>
          <w:i w:val="false"/>
          <w:color w:val="000000"/>
          <w:sz w:val="28"/>
        </w:rPr>
        <w:t>
      20.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34"/>
    <w:bookmarkStart w:name="z144" w:id="135"/>
    <w:p>
      <w:pPr>
        <w:spacing w:after="0"/>
        <w:ind w:left="0"/>
        <w:jc w:val="both"/>
      </w:pPr>
      <w:r>
        <w:rPr>
          <w:rFonts w:ascii="Times New Roman"/>
          <w:b w:val="false"/>
          <w:i w:val="false"/>
          <w:color w:val="000000"/>
          <w:sz w:val="28"/>
        </w:rPr>
        <w:t>
      по единовременным выплатам – ежедневно;</w:t>
      </w:r>
    </w:p>
    <w:bookmarkEnd w:id="135"/>
    <w:bookmarkStart w:name="z145" w:id="136"/>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36"/>
    <w:bookmarkStart w:name="z146" w:id="137"/>
    <w:p>
      <w:pPr>
        <w:spacing w:after="0"/>
        <w:ind w:left="0"/>
        <w:jc w:val="both"/>
      </w:pPr>
      <w:r>
        <w:rPr>
          <w:rFonts w:ascii="Times New Roman"/>
          <w:b w:val="false"/>
          <w:i w:val="false"/>
          <w:color w:val="000000"/>
          <w:sz w:val="28"/>
        </w:rPr>
        <w:t>
      21.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37"/>
    <w:bookmarkStart w:name="z147" w:id="138"/>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38"/>
    <w:bookmarkStart w:name="z148" w:id="139"/>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39"/>
    <w:bookmarkStart w:name="z149" w:id="140"/>
    <w:p>
      <w:pPr>
        <w:spacing w:after="0"/>
        <w:ind w:left="0"/>
        <w:jc w:val="both"/>
      </w:pPr>
      <w:r>
        <w:rPr>
          <w:rFonts w:ascii="Times New Roman"/>
          <w:b w:val="false"/>
          <w:i w:val="false"/>
          <w:color w:val="000000"/>
          <w:sz w:val="28"/>
        </w:rPr>
        <w:t>
      22.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40"/>
    <w:bookmarkStart w:name="z150" w:id="141"/>
    <w:p>
      <w:pPr>
        <w:spacing w:after="0"/>
        <w:ind w:left="0"/>
        <w:jc w:val="both"/>
      </w:pPr>
      <w:r>
        <w:rPr>
          <w:rFonts w:ascii="Times New Roman"/>
          <w:b w:val="false"/>
          <w:i w:val="false"/>
          <w:color w:val="000000"/>
          <w:sz w:val="28"/>
        </w:rPr>
        <w:t>
      23.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41"/>
    <w:bookmarkStart w:name="z151" w:id="142"/>
    <w:p>
      <w:pPr>
        <w:spacing w:after="0"/>
        <w:ind w:left="0"/>
        <w:jc w:val="both"/>
      </w:pPr>
      <w:r>
        <w:rPr>
          <w:rFonts w:ascii="Times New Roman"/>
          <w:b w:val="false"/>
          <w:i w:val="false"/>
          <w:color w:val="000000"/>
          <w:sz w:val="28"/>
        </w:rPr>
        <w:t>
      24.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42"/>
    <w:bookmarkStart w:name="z152" w:id="143"/>
    <w:p>
      <w:pPr>
        <w:spacing w:after="0"/>
        <w:ind w:left="0"/>
        <w:jc w:val="both"/>
      </w:pPr>
      <w:r>
        <w:rPr>
          <w:rFonts w:ascii="Times New Roman"/>
          <w:b w:val="false"/>
          <w:i w:val="false"/>
          <w:color w:val="000000"/>
          <w:sz w:val="28"/>
        </w:rPr>
        <w:t>
      25.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Балхашского городского маслихата</w:t>
            </w:r>
            <w:r>
              <w:br/>
            </w:r>
            <w:r>
              <w:rPr>
                <w:rFonts w:ascii="Times New Roman"/>
                <w:b w:val="false"/>
                <w:i w:val="false"/>
                <w:color w:val="000000"/>
                <w:sz w:val="20"/>
              </w:rPr>
              <w:t>от 3 ноября 2023 года</w:t>
            </w:r>
            <w:r>
              <w:br/>
            </w:r>
            <w:r>
              <w:rPr>
                <w:rFonts w:ascii="Times New Roman"/>
                <w:b w:val="false"/>
                <w:i w:val="false"/>
                <w:color w:val="000000"/>
                <w:sz w:val="20"/>
              </w:rPr>
              <w:t>№ 8/71</w:t>
            </w:r>
          </w:p>
        </w:tc>
      </w:tr>
    </w:tbl>
    <w:bookmarkStart w:name="z116" w:id="144"/>
    <w:p>
      <w:pPr>
        <w:spacing w:after="0"/>
        <w:ind w:left="0"/>
        <w:jc w:val="left"/>
      </w:pPr>
      <w:r>
        <w:rPr>
          <w:rFonts w:ascii="Times New Roman"/>
          <w:b/>
          <w:i w:val="false"/>
          <w:color w:val="000000"/>
        </w:rPr>
        <w:t xml:space="preserve"> Перечень признанных утратившими силу некоторых решений Балхашского городского маслихата</w:t>
      </w:r>
    </w:p>
    <w:bookmarkEnd w:id="144"/>
    <w:bookmarkStart w:name="z117" w:id="1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24 декабря 2013 года №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№2519).</w:t>
      </w:r>
    </w:p>
    <w:bookmarkEnd w:id="145"/>
    <w:bookmarkStart w:name="z118" w:id="14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28 марта 2014 года № 26/208 "О внесении изменения в решение городского маслихата от 24 декабря 2013 года №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№2582).</w:t>
      </w:r>
    </w:p>
    <w:bookmarkEnd w:id="146"/>
    <w:bookmarkStart w:name="z119" w:id="1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6 февраля 2015 года №35/288 "О внесении изменений и дополнений в решение городского маслихата от 24 декабря 2013 года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№2982).</w:t>
      </w:r>
    </w:p>
    <w:bookmarkEnd w:id="147"/>
    <w:bookmarkStart w:name="z120" w:id="14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4 мая 2016 года №2/21 "О внесении изменений и дополнений в решение городского маслихата от 24 декабря 2013 года №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№3836).</w:t>
      </w:r>
    </w:p>
    <w:bookmarkEnd w:id="148"/>
    <w:bookmarkStart w:name="z121" w:id="14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23 декабря 2016 года №7/67 "О внесении изменений в решение городского маслихата от 24 декабря 2013 года №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№4108).</w:t>
      </w:r>
    </w:p>
    <w:bookmarkEnd w:id="149"/>
    <w:bookmarkStart w:name="z122" w:id="15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30 марта 2018 года №18/160 "О внесении изменений в решение городского маслихата от 24 декабря 2013 года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№4720).</w:t>
      </w:r>
    </w:p>
    <w:bookmarkEnd w:id="150"/>
    <w:bookmarkStart w:name="z123" w:id="15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27 августа 2018 года №22/196 "О внесении изменений в решение городского маслихата от 24 декабря 2013 года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№4960).</w:t>
      </w:r>
    </w:p>
    <w:bookmarkEnd w:id="151"/>
    <w:bookmarkStart w:name="z124" w:id="15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6 декабря 2018 года №24/210 "О внесении изменений в решение городского маслихата от 24 декабря 2013 года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№5072).</w:t>
      </w:r>
    </w:p>
    <w:bookmarkEnd w:id="152"/>
    <w:bookmarkStart w:name="z125" w:id="15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12 июня 2019 года №29/249 "О внесении изменений и дополнения в решение городского маслихата от 24 декабря 2013 года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№5385).</w:t>
      </w:r>
    </w:p>
    <w:bookmarkEnd w:id="153"/>
    <w:bookmarkStart w:name="z126" w:id="154"/>
    <w:p>
      <w:pPr>
        <w:spacing w:after="0"/>
        <w:ind w:left="0"/>
        <w:jc w:val="both"/>
      </w:pPr>
      <w:r>
        <w:rPr>
          <w:rFonts w:ascii="Times New Roman"/>
          <w:b w:val="false"/>
          <w:i w:val="false"/>
          <w:color w:val="000000"/>
          <w:sz w:val="28"/>
        </w:rPr>
        <w:t>
      10</w:t>
      </w:r>
      <w:r>
        <w:rPr>
          <w:rFonts w:ascii="Times New Roman"/>
          <w:b w:val="false"/>
          <w:i w:val="false"/>
          <w:color w:val="000000"/>
          <w:sz w:val="28"/>
        </w:rPr>
        <w:t>. Решение</w:t>
      </w:r>
      <w:r>
        <w:rPr>
          <w:rFonts w:ascii="Times New Roman"/>
          <w:b w:val="false"/>
          <w:i w:val="false"/>
          <w:color w:val="000000"/>
          <w:sz w:val="28"/>
        </w:rPr>
        <w:t xml:space="preserve"> Балхашского городского маслихата Карагандинской области от 25 декабря 2019 года №35/285 "О внесении изменений и дополнений в решение городского маслихата от 24 декабря 2013 года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№5662).</w:t>
      </w:r>
    </w:p>
    <w:bookmarkEnd w:id="154"/>
    <w:bookmarkStart w:name="z127" w:id="15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10 февраля 2021 года №2/16 "О внесении изменений в решение Балхашского городского маслихата от 24 декабря 2013 года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№6200).</w:t>
      </w:r>
    </w:p>
    <w:bookmarkEnd w:id="155"/>
    <w:bookmarkStart w:name="z128" w:id="15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Балхашского городского маслихата Карагандинской области от 26 апреля 2023 года №2/19 "О внесении изменений в решение Балхашского городского маслихата от 24 декабря 2013 года №24/176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№6400-09).</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