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44d1" w14:textId="d654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27 июня 2023 года № 37. Зарегистрировано в Департаменте юстиции Карагандинской области 29 июня 2023 года № 6443-09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