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f04f" w14:textId="879f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27 июня 2023 года № 39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сентября 2023 года № 65. Зарегистрировано в Департаменте юстиции Карагандинской области 3 октября 2023 года № 6494-09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27 июня 2023 года № 39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Актас" (зарегистрировано в Реестре государственной регистрации нормативных правовых актов за № 6446-09)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городской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