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16cd" w14:textId="a431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Сарани и поселка Актас</w:t>
      </w:r>
    </w:p>
    <w:p>
      <w:pPr>
        <w:spacing w:after="0"/>
        <w:ind w:left="0"/>
        <w:jc w:val="both"/>
      </w:pPr>
      <w:r>
        <w:rPr>
          <w:rFonts w:ascii="Times New Roman"/>
          <w:b w:val="false"/>
          <w:i w:val="false"/>
          <w:color w:val="000000"/>
          <w:sz w:val="28"/>
        </w:rPr>
        <w:t>Решение Саранского городского маслихата Карагандинской области от 23 ноября 2023 года № 75. Зарегистрировано в Департаменте юстиции Карагандинской области 27 ноября 2023 года № 6520-09.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Сарани и поселка Актас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Саранского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Саранского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Саранского городского маслихата</w:t>
            </w:r>
            <w:r>
              <w:br/>
            </w:r>
            <w:r>
              <w:rPr>
                <w:rFonts w:ascii="Times New Roman"/>
                <w:b w:val="false"/>
                <w:i w:val="false"/>
                <w:color w:val="000000"/>
                <w:sz w:val="20"/>
              </w:rPr>
              <w:t>от 23 ноября 2023 года</w:t>
            </w:r>
            <w:r>
              <w:br/>
            </w:r>
            <w:r>
              <w:rPr>
                <w:rFonts w:ascii="Times New Roman"/>
                <w:b w:val="false"/>
                <w:i w:val="false"/>
                <w:color w:val="000000"/>
                <w:sz w:val="20"/>
              </w:rPr>
              <w:t>№ 75</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Сарани и поселка Актас</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Сарани и поселка Актас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Сарани и поселка Актас.</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6"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17" w:id="11"/>
    <w:p>
      <w:pPr>
        <w:spacing w:after="0"/>
        <w:ind w:left="0"/>
        <w:jc w:val="both"/>
      </w:pPr>
      <w:r>
        <w:rPr>
          <w:rFonts w:ascii="Times New Roman"/>
          <w:b w:val="false"/>
          <w:i w:val="false"/>
          <w:color w:val="000000"/>
          <w:sz w:val="28"/>
        </w:rPr>
        <w:t>
      4) социальная помощь –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18" w:id="12"/>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города Сарани";</w:t>
      </w:r>
    </w:p>
    <w:bookmarkEnd w:id="12"/>
    <w:bookmarkStart w:name="z19"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0"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2"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23" w:id="17"/>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Саранского городского маслихата Карагандинской области от 13.06.2024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8"/>
    <w:bookmarkStart w:name="z25"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9"/>
    <w:bookmarkStart w:name="z2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7" w:id="21"/>
    <w:p>
      <w:pPr>
        <w:spacing w:after="0"/>
        <w:ind w:left="0"/>
        <w:jc w:val="both"/>
      </w:pPr>
      <w:r>
        <w:rPr>
          <w:rFonts w:ascii="Times New Roman"/>
          <w:b w:val="false"/>
          <w:i w:val="false"/>
          <w:color w:val="000000"/>
          <w:sz w:val="28"/>
        </w:rPr>
        <w:t>
      5. Социальная помощь предоставляется к праздничным дням и памятным датам:</w:t>
      </w:r>
    </w:p>
    <w:bookmarkEnd w:id="21"/>
    <w:bookmarkStart w:name="z28" w:id="22"/>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22"/>
    <w:bookmarkStart w:name="z29"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по двести тысяч тенге;</w:t>
      </w:r>
    </w:p>
    <w:bookmarkEnd w:id="23"/>
    <w:bookmarkStart w:name="z30" w:id="24"/>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по двести тысяч тенге;</w:t>
      </w:r>
    </w:p>
    <w:bookmarkEnd w:id="24"/>
    <w:bookmarkStart w:name="z31"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по двести тысяч тенге;</w:t>
      </w:r>
    </w:p>
    <w:bookmarkEnd w:id="25"/>
    <w:bookmarkStart w:name="z32"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по двести тысяч тенге;</w:t>
      </w:r>
    </w:p>
    <w:bookmarkEnd w:id="26"/>
    <w:bookmarkStart w:name="z33"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по двести тысяч тенге;</w:t>
      </w:r>
    </w:p>
    <w:bookmarkEnd w:id="27"/>
    <w:bookmarkStart w:name="z34" w:id="2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по двести тысяч тенге;</w:t>
      </w:r>
    </w:p>
    <w:bookmarkEnd w:id="28"/>
    <w:bookmarkStart w:name="z35"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по двести тысяч тенге;</w:t>
      </w:r>
    </w:p>
    <w:bookmarkEnd w:id="29"/>
    <w:bookmarkStart w:name="z36"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по двести тысяч тенге;</w:t>
      </w:r>
    </w:p>
    <w:bookmarkEnd w:id="30"/>
    <w:bookmarkStart w:name="z37" w:id="3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по двести тысяч тенге;</w:t>
      </w:r>
    </w:p>
    <w:bookmarkEnd w:id="31"/>
    <w:bookmarkStart w:name="z38" w:id="3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по двести тысяч тенге;</w:t>
      </w:r>
    </w:p>
    <w:bookmarkEnd w:id="32"/>
    <w:bookmarkStart w:name="z39" w:id="33"/>
    <w:p>
      <w:pPr>
        <w:spacing w:after="0"/>
        <w:ind w:left="0"/>
        <w:jc w:val="both"/>
      </w:pPr>
      <w:r>
        <w:rPr>
          <w:rFonts w:ascii="Times New Roman"/>
          <w:b w:val="false"/>
          <w:i w:val="false"/>
          <w:color w:val="000000"/>
          <w:sz w:val="28"/>
        </w:rPr>
        <w:t>
      2) к Международному женскому дню – 8 марта:</w:t>
      </w:r>
    </w:p>
    <w:bookmarkEnd w:id="33"/>
    <w:bookmarkStart w:name="z40" w:id="34"/>
    <w:p>
      <w:pPr>
        <w:spacing w:after="0"/>
        <w:ind w:left="0"/>
        <w:jc w:val="both"/>
      </w:pPr>
      <w:r>
        <w:rPr>
          <w:rFonts w:ascii="Times New Roman"/>
          <w:b w:val="false"/>
          <w:i w:val="false"/>
          <w:color w:val="000000"/>
          <w:sz w:val="28"/>
        </w:rPr>
        <w:t xml:space="preserve">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первой и второй степени по двадцать тысяч тенге; </w:t>
      </w:r>
    </w:p>
    <w:bookmarkEnd w:id="34"/>
    <w:bookmarkStart w:name="z41" w:id="35"/>
    <w:p>
      <w:pPr>
        <w:spacing w:after="0"/>
        <w:ind w:left="0"/>
        <w:jc w:val="both"/>
      </w:pPr>
      <w:r>
        <w:rPr>
          <w:rFonts w:ascii="Times New Roman"/>
          <w:b w:val="false"/>
          <w:i w:val="false"/>
          <w:color w:val="000000"/>
          <w:sz w:val="28"/>
        </w:rPr>
        <w:t xml:space="preserve">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по двадцать тысяч тенге; </w:t>
      </w:r>
    </w:p>
    <w:bookmarkEnd w:id="35"/>
    <w:bookmarkStart w:name="z42" w:id="36"/>
    <w:p>
      <w:pPr>
        <w:spacing w:after="0"/>
        <w:ind w:left="0"/>
        <w:jc w:val="both"/>
      </w:pPr>
      <w:r>
        <w:rPr>
          <w:rFonts w:ascii="Times New Roman"/>
          <w:b w:val="false"/>
          <w:i w:val="false"/>
          <w:color w:val="000000"/>
          <w:sz w:val="28"/>
        </w:rPr>
        <w:t>
      3) к Наурыз мейрамы – 21-23 марта:</w:t>
      </w:r>
    </w:p>
    <w:bookmarkEnd w:id="36"/>
    <w:bookmarkStart w:name="z43" w:id="37"/>
    <w:p>
      <w:pPr>
        <w:spacing w:after="0"/>
        <w:ind w:left="0"/>
        <w:jc w:val="both"/>
      </w:pPr>
      <w:r>
        <w:rPr>
          <w:rFonts w:ascii="Times New Roman"/>
          <w:b w:val="false"/>
          <w:i w:val="false"/>
          <w:color w:val="000000"/>
          <w:sz w:val="28"/>
        </w:rPr>
        <w:t>
      детям из многодетных семей, воспитывающимся и обучающимся в дошкольных организациях по тридцать тысяч тенге;</w:t>
      </w:r>
    </w:p>
    <w:bookmarkEnd w:id="37"/>
    <w:bookmarkStart w:name="z44" w:id="38"/>
    <w:p>
      <w:pPr>
        <w:spacing w:after="0"/>
        <w:ind w:left="0"/>
        <w:jc w:val="both"/>
      </w:pPr>
      <w:r>
        <w:rPr>
          <w:rFonts w:ascii="Times New Roman"/>
          <w:b w:val="false"/>
          <w:i w:val="false"/>
          <w:color w:val="000000"/>
          <w:sz w:val="28"/>
        </w:rPr>
        <w:t>
      лицам с инвалидностью 1 группы, обеспеченным путевкой на санаторно-курортное лечение согласно индивидуальной программы абилитации и реабилитации через портал социальных услуг, либо в соответствии с законодательством Республики Казахстан о государственных закупках, совместно с сопровождающим лицом – не более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38"/>
    <w:bookmarkStart w:name="z45" w:id="39"/>
    <w:p>
      <w:pPr>
        <w:spacing w:after="0"/>
        <w:ind w:left="0"/>
        <w:jc w:val="both"/>
      </w:pPr>
      <w:r>
        <w:rPr>
          <w:rFonts w:ascii="Times New Roman"/>
          <w:b w:val="false"/>
          <w:i w:val="false"/>
          <w:color w:val="000000"/>
          <w:sz w:val="28"/>
        </w:rPr>
        <w:t>
      4) к Празднику единства народа Казахстана – 1 мая:</w:t>
      </w:r>
    </w:p>
    <w:bookmarkEnd w:id="39"/>
    <w:bookmarkStart w:name="z46" w:id="40"/>
    <w:p>
      <w:pPr>
        <w:spacing w:after="0"/>
        <w:ind w:left="0"/>
        <w:jc w:val="both"/>
      </w:pPr>
      <w:r>
        <w:rPr>
          <w:rFonts w:ascii="Times New Roman"/>
          <w:b w:val="false"/>
          <w:i w:val="false"/>
          <w:color w:val="000000"/>
          <w:sz w:val="28"/>
        </w:rPr>
        <w:t xml:space="preserve">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по двести тысяч тенге; </w:t>
      </w:r>
    </w:p>
    <w:bookmarkEnd w:id="40"/>
    <w:bookmarkStart w:name="z47" w:id="4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по двести тысяч тенге;</w:t>
      </w:r>
    </w:p>
    <w:bookmarkEnd w:id="41"/>
    <w:bookmarkStart w:name="z48"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по двести тысяч тенге;</w:t>
      </w:r>
    </w:p>
    <w:bookmarkEnd w:id="42"/>
    <w:bookmarkStart w:name="z49"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по сто тысяч тенге;</w:t>
      </w:r>
    </w:p>
    <w:bookmarkEnd w:id="43"/>
    <w:bookmarkStart w:name="z50"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по сто тысяч тенге;</w:t>
      </w:r>
    </w:p>
    <w:bookmarkEnd w:id="44"/>
    <w:bookmarkStart w:name="z51" w:id="45"/>
    <w:p>
      <w:pPr>
        <w:spacing w:after="0"/>
        <w:ind w:left="0"/>
        <w:jc w:val="both"/>
      </w:pPr>
      <w:r>
        <w:rPr>
          <w:rFonts w:ascii="Times New Roman"/>
          <w:b w:val="false"/>
          <w:i w:val="false"/>
          <w:color w:val="000000"/>
          <w:sz w:val="28"/>
        </w:rPr>
        <w:t>
      5) ко Дню защитника Отечества – 7 мая:</w:t>
      </w:r>
    </w:p>
    <w:bookmarkEnd w:id="45"/>
    <w:bookmarkStart w:name="z52" w:id="4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по двести тысяч тенге;</w:t>
      </w:r>
    </w:p>
    <w:bookmarkEnd w:id="46"/>
    <w:bookmarkStart w:name="z53" w:id="4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по двести тысяч тенге;</w:t>
      </w:r>
    </w:p>
    <w:bookmarkEnd w:id="47"/>
    <w:bookmarkStart w:name="z54"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с 1986 по 1991 годы по двести тысяч тенге;</w:t>
      </w:r>
    </w:p>
    <w:bookmarkEnd w:id="48"/>
    <w:bookmarkStart w:name="z55" w:id="49"/>
    <w:p>
      <w:pPr>
        <w:spacing w:after="0"/>
        <w:ind w:left="0"/>
        <w:jc w:val="both"/>
      </w:pPr>
      <w:r>
        <w:rPr>
          <w:rFonts w:ascii="Times New Roman"/>
          <w:b w:val="false"/>
          <w:i w:val="false"/>
          <w:color w:val="000000"/>
          <w:sz w:val="28"/>
        </w:rPr>
        <w:t>
      6) ко Дню Победы – 9 мая:</w:t>
      </w:r>
    </w:p>
    <w:bookmarkEnd w:id="49"/>
    <w:bookmarkStart w:name="z56" w:id="50"/>
    <w:p>
      <w:pPr>
        <w:spacing w:after="0"/>
        <w:ind w:left="0"/>
        <w:jc w:val="both"/>
      </w:pPr>
      <w:r>
        <w:rPr>
          <w:rFonts w:ascii="Times New Roman"/>
          <w:b w:val="false"/>
          <w:i w:val="false"/>
          <w:color w:val="000000"/>
          <w:sz w:val="28"/>
        </w:rPr>
        <w:t>
      ветеранам Великой Отечественной войны по два миллиона тенге;</w:t>
      </w:r>
    </w:p>
    <w:bookmarkEnd w:id="50"/>
    <w:bookmarkStart w:name="z57" w:id="5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по двести тысяч тенге;</w:t>
      </w:r>
    </w:p>
    <w:bookmarkEnd w:id="51"/>
    <w:bookmarkStart w:name="z58" w:id="5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по пятьдесят тысяч тенге;</w:t>
      </w:r>
    </w:p>
    <w:bookmarkEnd w:id="52"/>
    <w:bookmarkStart w:name="z59" w:id="53"/>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по пятьдесят тысяч тенге;</w:t>
      </w:r>
    </w:p>
    <w:bookmarkEnd w:id="53"/>
    <w:bookmarkStart w:name="z60" w:id="5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по пятьдесят тысяч тенге;</w:t>
      </w:r>
    </w:p>
    <w:bookmarkEnd w:id="54"/>
    <w:bookmarkStart w:name="z61" w:id="55"/>
    <w:p>
      <w:pPr>
        <w:spacing w:after="0"/>
        <w:ind w:left="0"/>
        <w:jc w:val="both"/>
      </w:pPr>
      <w:r>
        <w:rPr>
          <w:rFonts w:ascii="Times New Roman"/>
          <w:b w:val="false"/>
          <w:i w:val="false"/>
          <w:color w:val="000000"/>
          <w:sz w:val="28"/>
        </w:rPr>
        <w:t xml:space="preserve">
      Героям Социалистического Труда, кавалерам ордена Трудовой Славы трех степеней по пятьдесят тысяч тенге; </w:t>
      </w:r>
    </w:p>
    <w:bookmarkEnd w:id="55"/>
    <w:bookmarkStart w:name="z62" w:id="56"/>
    <w:p>
      <w:pPr>
        <w:spacing w:after="0"/>
        <w:ind w:left="0"/>
        <w:jc w:val="both"/>
      </w:pPr>
      <w:r>
        <w:rPr>
          <w:rFonts w:ascii="Times New Roman"/>
          <w:b w:val="false"/>
          <w:i w:val="false"/>
          <w:color w:val="000000"/>
          <w:sz w:val="28"/>
        </w:rPr>
        <w:t xml:space="preserve">
      лицам, удостоенным званий "Қазақстанның Еңбек Ері", "Халық қаһарманы" по пятьдесят тысяч тенге; </w:t>
      </w:r>
    </w:p>
    <w:bookmarkEnd w:id="56"/>
    <w:bookmarkStart w:name="z63" w:id="5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по сто тысяч тенге;</w:t>
      </w:r>
    </w:p>
    <w:bookmarkEnd w:id="57"/>
    <w:bookmarkStart w:name="z64" w:id="5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по сто тысяч тенге;</w:t>
      </w:r>
    </w:p>
    <w:bookmarkEnd w:id="58"/>
    <w:bookmarkStart w:name="z65" w:id="59"/>
    <w:p>
      <w:pPr>
        <w:spacing w:after="0"/>
        <w:ind w:left="0"/>
        <w:jc w:val="both"/>
      </w:pPr>
      <w:r>
        <w:rPr>
          <w:rFonts w:ascii="Times New Roman"/>
          <w:b w:val="false"/>
          <w:i w:val="false"/>
          <w:color w:val="000000"/>
          <w:sz w:val="28"/>
        </w:rPr>
        <w:t>
      7) ко Дню Государственных символов Республики Казахстан – 4 июня:</w:t>
      </w:r>
    </w:p>
    <w:bookmarkEnd w:id="59"/>
    <w:bookmarkStart w:name="z66" w:id="60"/>
    <w:p>
      <w:pPr>
        <w:spacing w:after="0"/>
        <w:ind w:left="0"/>
        <w:jc w:val="both"/>
      </w:pPr>
      <w:r>
        <w:rPr>
          <w:rFonts w:ascii="Times New Roman"/>
          <w:b w:val="false"/>
          <w:i w:val="false"/>
          <w:color w:val="000000"/>
          <w:sz w:val="28"/>
        </w:rPr>
        <w:t>
      лицам с инвалидностью 1 группы, обеспеченным путевкой на санаторно-курортное лечение согласно индивидуальной программы абилитации и реабилитации через портал социальных услуг, либо в соответствии с законодательством Республики Казахстан о государственных закупках, совместно с сопровождающим лицом – не более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60"/>
    <w:bookmarkStart w:name="z67" w:id="61"/>
    <w:p>
      <w:pPr>
        <w:spacing w:after="0"/>
        <w:ind w:left="0"/>
        <w:jc w:val="both"/>
      </w:pPr>
      <w:r>
        <w:rPr>
          <w:rFonts w:ascii="Times New Roman"/>
          <w:b w:val="false"/>
          <w:i w:val="false"/>
          <w:color w:val="000000"/>
          <w:sz w:val="28"/>
        </w:rPr>
        <w:t>
      8) ко Дню Конституции Республики Казахстан – 30 августа:</w:t>
      </w:r>
    </w:p>
    <w:bookmarkEnd w:id="61"/>
    <w:bookmarkStart w:name="z68" w:id="62"/>
    <w:p>
      <w:pPr>
        <w:spacing w:after="0"/>
        <w:ind w:left="0"/>
        <w:jc w:val="both"/>
      </w:pPr>
      <w:r>
        <w:rPr>
          <w:rFonts w:ascii="Times New Roman"/>
          <w:b w:val="false"/>
          <w:i w:val="false"/>
          <w:color w:val="000000"/>
          <w:sz w:val="28"/>
        </w:rPr>
        <w:t>
      лицам с инвалидностью 1 группы, обеспеченным путевкой на санаторно-курортное лечение согласно индивидуальной программы абилитации и реабилитации через портал социальных услуг, либо в соответствии с законодательством Республики Казахстан о государственных закупках, совместно с сопровождающим лицом – не более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62"/>
    <w:bookmarkStart w:name="z69" w:id="63"/>
    <w:p>
      <w:pPr>
        <w:spacing w:after="0"/>
        <w:ind w:left="0"/>
        <w:jc w:val="both"/>
      </w:pPr>
      <w:r>
        <w:rPr>
          <w:rFonts w:ascii="Times New Roman"/>
          <w:b w:val="false"/>
          <w:i w:val="false"/>
          <w:color w:val="000000"/>
          <w:sz w:val="28"/>
        </w:rPr>
        <w:t>
      9) ко Дню пожилых людей – 1 октября:</w:t>
      </w:r>
    </w:p>
    <w:bookmarkEnd w:id="63"/>
    <w:bookmarkStart w:name="z70" w:id="64"/>
    <w:p>
      <w:pPr>
        <w:spacing w:after="0"/>
        <w:ind w:left="0"/>
        <w:jc w:val="both"/>
      </w:pPr>
      <w:r>
        <w:rPr>
          <w:rFonts w:ascii="Times New Roman"/>
          <w:b w:val="false"/>
          <w:i w:val="false"/>
          <w:color w:val="000000"/>
          <w:sz w:val="28"/>
        </w:rPr>
        <w:t>
      лицам, достигшим семидесяти пяти лет и старше по двадцать тысяч тенге;</w:t>
      </w:r>
    </w:p>
    <w:bookmarkEnd w:id="64"/>
    <w:bookmarkStart w:name="z71" w:id="65"/>
    <w:p>
      <w:pPr>
        <w:spacing w:after="0"/>
        <w:ind w:left="0"/>
        <w:jc w:val="both"/>
      </w:pPr>
      <w:r>
        <w:rPr>
          <w:rFonts w:ascii="Times New Roman"/>
          <w:b w:val="false"/>
          <w:i w:val="false"/>
          <w:color w:val="000000"/>
          <w:sz w:val="28"/>
        </w:rPr>
        <w:t>
      10) ко Дню Республики – 25 октября:</w:t>
      </w:r>
    </w:p>
    <w:bookmarkEnd w:id="65"/>
    <w:bookmarkStart w:name="z72" w:id="66"/>
    <w:p>
      <w:pPr>
        <w:spacing w:after="0"/>
        <w:ind w:left="0"/>
        <w:jc w:val="both"/>
      </w:pPr>
      <w:r>
        <w:rPr>
          <w:rFonts w:ascii="Times New Roman"/>
          <w:b w:val="false"/>
          <w:i w:val="false"/>
          <w:color w:val="000000"/>
          <w:sz w:val="28"/>
        </w:rPr>
        <w:t>
      лицам с инвалидностью по двадцать тысяч тенге;</w:t>
      </w:r>
    </w:p>
    <w:bookmarkEnd w:id="66"/>
    <w:bookmarkStart w:name="z73" w:id="67"/>
    <w:p>
      <w:pPr>
        <w:spacing w:after="0"/>
        <w:ind w:left="0"/>
        <w:jc w:val="both"/>
      </w:pPr>
      <w:r>
        <w:rPr>
          <w:rFonts w:ascii="Times New Roman"/>
          <w:b w:val="false"/>
          <w:i w:val="false"/>
          <w:color w:val="000000"/>
          <w:sz w:val="28"/>
        </w:rPr>
        <w:t>
      детям с инвалидностью по двадцать тысяч тенге;</w:t>
      </w:r>
    </w:p>
    <w:bookmarkEnd w:id="67"/>
    <w:bookmarkStart w:name="z74" w:id="68"/>
    <w:p>
      <w:pPr>
        <w:spacing w:after="0"/>
        <w:ind w:left="0"/>
        <w:jc w:val="both"/>
      </w:pPr>
      <w:r>
        <w:rPr>
          <w:rFonts w:ascii="Times New Roman"/>
          <w:b w:val="false"/>
          <w:i w:val="false"/>
          <w:color w:val="000000"/>
          <w:sz w:val="28"/>
        </w:rPr>
        <w:t>
      лицам с инвалидностью 1 группы, обеспеченным путевкой на санаторно-курортное лечение согласно индивидуальной программы абилитации и реабилитации через портал социальных услуг, либо в соответствии с законодательством Республики Казахстан о государственных закупках, совместно с сопровождающим лицом – не более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68"/>
    <w:bookmarkStart w:name="z75" w:id="69"/>
    <w:p>
      <w:pPr>
        <w:spacing w:after="0"/>
        <w:ind w:left="0"/>
        <w:jc w:val="both"/>
      </w:pPr>
      <w:r>
        <w:rPr>
          <w:rFonts w:ascii="Times New Roman"/>
          <w:b w:val="false"/>
          <w:i w:val="false"/>
          <w:color w:val="000000"/>
          <w:sz w:val="28"/>
        </w:rPr>
        <w:t>
      детям из многодетных семей, воспитывающимся и обучающимся в дошкольных организациях по тридцать тысяч тенге;</w:t>
      </w:r>
    </w:p>
    <w:bookmarkEnd w:id="69"/>
    <w:bookmarkStart w:name="z76" w:id="70"/>
    <w:p>
      <w:pPr>
        <w:spacing w:after="0"/>
        <w:ind w:left="0"/>
        <w:jc w:val="both"/>
      </w:pPr>
      <w:r>
        <w:rPr>
          <w:rFonts w:ascii="Times New Roman"/>
          <w:b w:val="false"/>
          <w:i w:val="false"/>
          <w:color w:val="000000"/>
          <w:sz w:val="28"/>
        </w:rPr>
        <w:t>
      11) ко Дню Независимости – 16 декабря:</w:t>
      </w:r>
    </w:p>
    <w:bookmarkEnd w:id="70"/>
    <w:bookmarkStart w:name="z77" w:id="71"/>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 четыреста тысяч тенге.</w:t>
      </w:r>
    </w:p>
    <w:bookmarkEnd w:id="71"/>
    <w:bookmarkStart w:name="z78" w:id="72"/>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72"/>
    <w:bookmarkStart w:name="z79" w:id="7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предоставляется единовременно, независимо от доходов лица (членов семьи);</w:t>
      </w:r>
    </w:p>
    <w:bookmarkEnd w:id="73"/>
    <w:bookmarkStart w:name="z80" w:id="74"/>
    <w:p>
      <w:pPr>
        <w:spacing w:after="0"/>
        <w:ind w:left="0"/>
        <w:jc w:val="both"/>
      </w:pPr>
      <w:r>
        <w:rPr>
          <w:rFonts w:ascii="Times New Roman"/>
          <w:b w:val="false"/>
          <w:i w:val="false"/>
          <w:color w:val="000000"/>
          <w:sz w:val="28"/>
        </w:rPr>
        <w:t>
      2) наличие социально значимого онкологического заболевания 3 и 4 стадии предоставляется 1 раз в год независимо от доходов лица (членов семьи);</w:t>
      </w:r>
    </w:p>
    <w:bookmarkEnd w:id="74"/>
    <w:bookmarkStart w:name="z81" w:id="75"/>
    <w:p>
      <w:pPr>
        <w:spacing w:after="0"/>
        <w:ind w:left="0"/>
        <w:jc w:val="both"/>
      </w:pPr>
      <w:r>
        <w:rPr>
          <w:rFonts w:ascii="Times New Roman"/>
          <w:b w:val="false"/>
          <w:i w:val="false"/>
          <w:color w:val="000000"/>
          <w:sz w:val="28"/>
        </w:rPr>
        <w:t>
      3) наличие социально значимого заболевания туберкулез в период амбулаторного лечения, в соответствии со списком, предоставляемым лечебным учреждением, предоставляется 1 раз в год независимо от доходов лица (членов семьи);</w:t>
      </w:r>
    </w:p>
    <w:bookmarkEnd w:id="75"/>
    <w:bookmarkStart w:name="z82" w:id="76"/>
    <w:p>
      <w:pPr>
        <w:spacing w:after="0"/>
        <w:ind w:left="0"/>
        <w:jc w:val="both"/>
      </w:pPr>
      <w:r>
        <w:rPr>
          <w:rFonts w:ascii="Times New Roman"/>
          <w:b w:val="false"/>
          <w:i w:val="false"/>
          <w:color w:val="000000"/>
          <w:sz w:val="28"/>
        </w:rPr>
        <w:t>
      4) наличие социально значимого заболевания, вызванного вирусом иммунодефицита человека у детей до 18 лет предоставляется ежемесячно, независимо от доходов лица (членов семьи);</w:t>
      </w:r>
    </w:p>
    <w:bookmarkEnd w:id="76"/>
    <w:bookmarkStart w:name="z83" w:id="77"/>
    <w:p>
      <w:pPr>
        <w:spacing w:after="0"/>
        <w:ind w:left="0"/>
        <w:jc w:val="both"/>
      </w:pPr>
      <w:r>
        <w:rPr>
          <w:rFonts w:ascii="Times New Roman"/>
          <w:b w:val="false"/>
          <w:i w:val="false"/>
          <w:color w:val="000000"/>
          <w:sz w:val="28"/>
        </w:rPr>
        <w:t>
      5) наличие социально значимого заболевания предоставляется 1 раз в год при наличие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w:t>
      </w:r>
    </w:p>
    <w:bookmarkEnd w:id="77"/>
    <w:bookmarkStart w:name="z84" w:id="78"/>
    <w:p>
      <w:pPr>
        <w:spacing w:after="0"/>
        <w:ind w:left="0"/>
        <w:jc w:val="both"/>
      </w:pPr>
      <w:r>
        <w:rPr>
          <w:rFonts w:ascii="Times New Roman"/>
          <w:b w:val="false"/>
          <w:i w:val="false"/>
          <w:color w:val="000000"/>
          <w:sz w:val="28"/>
        </w:rPr>
        <w:t>
      6) освобождение из мест лишения свободы, предоставляется 1 раз в год при наличие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w:t>
      </w:r>
    </w:p>
    <w:bookmarkEnd w:id="78"/>
    <w:bookmarkStart w:name="z85" w:id="79"/>
    <w:p>
      <w:pPr>
        <w:spacing w:after="0"/>
        <w:ind w:left="0"/>
        <w:jc w:val="both"/>
      </w:pPr>
      <w:r>
        <w:rPr>
          <w:rFonts w:ascii="Times New Roman"/>
          <w:b w:val="false"/>
          <w:i w:val="false"/>
          <w:color w:val="000000"/>
          <w:sz w:val="28"/>
        </w:rPr>
        <w:t>
      7) нахождение на учете службы пробации, предоставляется 1 раз в год при наличие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w:t>
      </w:r>
    </w:p>
    <w:bookmarkEnd w:id="79"/>
    <w:bookmarkStart w:name="z86" w:id="80"/>
    <w:p>
      <w:pPr>
        <w:spacing w:after="0"/>
        <w:ind w:left="0"/>
        <w:jc w:val="both"/>
      </w:pPr>
      <w:r>
        <w:rPr>
          <w:rFonts w:ascii="Times New Roman"/>
          <w:b w:val="false"/>
          <w:i w:val="false"/>
          <w:color w:val="000000"/>
          <w:sz w:val="28"/>
        </w:rPr>
        <w:t>
      8) сиротство, отсутствие родительского попечения, предоставляется 1 раз в год при наличие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w:t>
      </w:r>
    </w:p>
    <w:bookmarkEnd w:id="80"/>
    <w:bookmarkStart w:name="z87" w:id="81"/>
    <w:p>
      <w:pPr>
        <w:spacing w:after="0"/>
        <w:ind w:left="0"/>
        <w:jc w:val="both"/>
      </w:pPr>
      <w:r>
        <w:rPr>
          <w:rFonts w:ascii="Times New Roman"/>
          <w:b w:val="false"/>
          <w:i w:val="false"/>
          <w:color w:val="000000"/>
          <w:sz w:val="28"/>
        </w:rPr>
        <w:t>
      9) неспособность к самообслуживанию в связи с преклонным возрастом, предоставляется 1 раз в год при наличие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w:t>
      </w:r>
    </w:p>
    <w:bookmarkEnd w:id="81"/>
    <w:bookmarkStart w:name="z88" w:id="82"/>
    <w:p>
      <w:pPr>
        <w:spacing w:after="0"/>
        <w:ind w:left="0"/>
        <w:jc w:val="both"/>
      </w:pPr>
      <w:r>
        <w:rPr>
          <w:rFonts w:ascii="Times New Roman"/>
          <w:b w:val="false"/>
          <w:i w:val="false"/>
          <w:color w:val="000000"/>
          <w:sz w:val="28"/>
        </w:rPr>
        <w:t>
      10) наличие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предоставляется 1 раз в год.</w:t>
      </w:r>
    </w:p>
    <w:bookmarkEnd w:id="82"/>
    <w:bookmarkStart w:name="z89" w:id="83"/>
    <w:p>
      <w:pPr>
        <w:spacing w:after="0"/>
        <w:ind w:left="0"/>
        <w:jc w:val="both"/>
      </w:pPr>
      <w:r>
        <w:rPr>
          <w:rFonts w:ascii="Times New Roman"/>
          <w:b w:val="false"/>
          <w:i w:val="false"/>
          <w:color w:val="000000"/>
          <w:sz w:val="28"/>
        </w:rPr>
        <w:t>
      7. Предельный размер социальной помощи, выплачиваемый нуждающимся гражданам – сто двадцать месячных расчетных показателей.</w:t>
      </w:r>
    </w:p>
    <w:bookmarkEnd w:id="83"/>
    <w:bookmarkStart w:name="z90" w:id="84"/>
    <w:p>
      <w:pPr>
        <w:spacing w:after="0"/>
        <w:ind w:left="0"/>
        <w:jc w:val="both"/>
      </w:pPr>
      <w:r>
        <w:rPr>
          <w:rFonts w:ascii="Times New Roman"/>
          <w:b w:val="false"/>
          <w:i w:val="false"/>
          <w:color w:val="000000"/>
          <w:sz w:val="28"/>
        </w:rPr>
        <w:t>
      8. Срок обращения за социальной помощью при причинении ущерба гражданину (семье) либо его имуществу вследствие стихийного бедствия или пожара, освобождения из мест лишения свободы – в течение трех месяцев с момента наступления случая.</w:t>
      </w:r>
    </w:p>
    <w:bookmarkEnd w:id="84"/>
    <w:bookmarkStart w:name="z91" w:id="85"/>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5"/>
    <w:bookmarkStart w:name="z92" w:id="86"/>
    <w:p>
      <w:pPr>
        <w:spacing w:after="0"/>
        <w:ind w:left="0"/>
        <w:jc w:val="left"/>
      </w:pPr>
      <w:r>
        <w:rPr>
          <w:rFonts w:ascii="Times New Roman"/>
          <w:b/>
          <w:i w:val="false"/>
          <w:color w:val="000000"/>
        </w:rPr>
        <w:t xml:space="preserve"> Глава 3. Порядок оказания социальной помощи</w:t>
      </w:r>
    </w:p>
    <w:bookmarkEnd w:id="86"/>
    <w:bookmarkStart w:name="z93" w:id="87"/>
    <w:p>
      <w:pPr>
        <w:spacing w:after="0"/>
        <w:ind w:left="0"/>
        <w:jc w:val="both"/>
      </w:pPr>
      <w:r>
        <w:rPr>
          <w:rFonts w:ascii="Times New Roman"/>
          <w:b w:val="false"/>
          <w:i w:val="false"/>
          <w:color w:val="000000"/>
          <w:sz w:val="28"/>
        </w:rPr>
        <w:t xml:space="preserve">
      10. Социальная помощь к праздничным дням и памятным датам оказывается без истребования заявлений от получателей. </w:t>
      </w:r>
    </w:p>
    <w:bookmarkEnd w:id="87"/>
    <w:bookmarkStart w:name="z94" w:id="88"/>
    <w:p>
      <w:pPr>
        <w:spacing w:after="0"/>
        <w:ind w:left="0"/>
        <w:jc w:val="both"/>
      </w:pPr>
      <w:r>
        <w:rPr>
          <w:rFonts w:ascii="Times New Roman"/>
          <w:b w:val="false"/>
          <w:i w:val="false"/>
          <w:color w:val="000000"/>
          <w:sz w:val="28"/>
        </w:rPr>
        <w:t xml:space="preserve">
      11.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Актас,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документов согласно </w:t>
      </w:r>
      <w:r>
        <w:rPr>
          <w:rFonts w:ascii="Times New Roman"/>
          <w:b w:val="false"/>
          <w:i w:val="false"/>
          <w:color w:val="000000"/>
          <w:sz w:val="28"/>
        </w:rPr>
        <w:t>пункту 12</w:t>
      </w:r>
      <w:r>
        <w:rPr>
          <w:rFonts w:ascii="Times New Roman"/>
          <w:b w:val="false"/>
          <w:i w:val="false"/>
          <w:color w:val="000000"/>
          <w:sz w:val="28"/>
        </w:rPr>
        <w:t xml:space="preserve"> Типовых правил.</w:t>
      </w:r>
    </w:p>
    <w:bookmarkEnd w:id="88"/>
    <w:bookmarkStart w:name="z95" w:id="89"/>
    <w:p>
      <w:pPr>
        <w:spacing w:after="0"/>
        <w:ind w:left="0"/>
        <w:jc w:val="both"/>
      </w:pPr>
      <w:r>
        <w:rPr>
          <w:rFonts w:ascii="Times New Roman"/>
          <w:b w:val="false"/>
          <w:i w:val="false"/>
          <w:color w:val="000000"/>
          <w:sz w:val="28"/>
        </w:rPr>
        <w:t xml:space="preserve">
      12.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подпунктах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6 настоящих Правил, уполномоченный орган по оказанию социальной помощи или аким поселка Актас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89"/>
    <w:bookmarkStart w:name="z96" w:id="90"/>
    <w:p>
      <w:pPr>
        <w:spacing w:after="0"/>
        <w:ind w:left="0"/>
        <w:jc w:val="both"/>
      </w:pPr>
      <w:r>
        <w:rPr>
          <w:rFonts w:ascii="Times New Roman"/>
          <w:b w:val="false"/>
          <w:i w:val="false"/>
          <w:color w:val="000000"/>
          <w:sz w:val="28"/>
        </w:rPr>
        <w:t xml:space="preserve">
      13.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 Актас.</w:t>
      </w:r>
    </w:p>
    <w:bookmarkEnd w:id="90"/>
    <w:bookmarkStart w:name="z97" w:id="91"/>
    <w:p>
      <w:pPr>
        <w:spacing w:after="0"/>
        <w:ind w:left="0"/>
        <w:jc w:val="both"/>
      </w:pPr>
      <w:r>
        <w:rPr>
          <w:rFonts w:ascii="Times New Roman"/>
          <w:b w:val="false"/>
          <w:i w:val="false"/>
          <w:color w:val="000000"/>
          <w:sz w:val="28"/>
        </w:rPr>
        <w:t>
      Аким поселка Актас в течение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1"/>
    <w:bookmarkStart w:name="z98" w:id="92"/>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92"/>
    <w:bookmarkStart w:name="z99" w:id="93"/>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3"/>
    <w:bookmarkStart w:name="z100" w:id="94"/>
    <w:p>
      <w:pPr>
        <w:spacing w:after="0"/>
        <w:ind w:left="0"/>
        <w:jc w:val="both"/>
      </w:pPr>
      <w:r>
        <w:rPr>
          <w:rFonts w:ascii="Times New Roman"/>
          <w:b w:val="false"/>
          <w:i w:val="false"/>
          <w:color w:val="000000"/>
          <w:sz w:val="28"/>
        </w:rPr>
        <w:t>
      16. Уполномоченный орган по оказанию социальной помощи в течение одного рабочего дня со дня поступления документов от участковой комиссии или акима поселка Актас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4"/>
    <w:bookmarkStart w:name="z101" w:id="95"/>
    <w:p>
      <w:pPr>
        <w:spacing w:after="0"/>
        <w:ind w:left="0"/>
        <w:jc w:val="both"/>
      </w:pPr>
      <w:r>
        <w:rPr>
          <w:rFonts w:ascii="Times New Roman"/>
          <w:b w:val="false"/>
          <w:i w:val="false"/>
          <w:color w:val="000000"/>
          <w:sz w:val="28"/>
        </w:rPr>
        <w:t>
      17.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5"/>
    <w:bookmarkStart w:name="z102" w:id="96"/>
    <w:p>
      <w:pPr>
        <w:spacing w:after="0"/>
        <w:ind w:left="0"/>
        <w:jc w:val="both"/>
      </w:pPr>
      <w:r>
        <w:rPr>
          <w:rFonts w:ascii="Times New Roman"/>
          <w:b w:val="false"/>
          <w:i w:val="false"/>
          <w:color w:val="000000"/>
          <w:sz w:val="28"/>
        </w:rPr>
        <w:t>
      18. Уполномоченный орган по оказанию социальной помощи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6"/>
    <w:bookmarkStart w:name="z103" w:id="9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Актас.</w:t>
      </w:r>
    </w:p>
    <w:bookmarkEnd w:id="97"/>
    <w:bookmarkStart w:name="z104" w:id="98"/>
    <w:p>
      <w:pPr>
        <w:spacing w:after="0"/>
        <w:ind w:left="0"/>
        <w:jc w:val="both"/>
      </w:pPr>
      <w:r>
        <w:rPr>
          <w:rFonts w:ascii="Times New Roman"/>
          <w:b w:val="false"/>
          <w:i w:val="false"/>
          <w:color w:val="000000"/>
          <w:sz w:val="28"/>
        </w:rPr>
        <w:t>
      19.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98"/>
    <w:bookmarkStart w:name="z105" w:id="99"/>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99"/>
    <w:bookmarkStart w:name="z106" w:id="10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0"/>
    <w:bookmarkStart w:name="z107" w:id="10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1"/>
    <w:bookmarkStart w:name="z108" w:id="10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2"/>
    <w:bookmarkStart w:name="z109" w:id="103"/>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p>
    <w:bookmarkEnd w:id="103"/>
    <w:bookmarkStart w:name="z110" w:id="104"/>
    <w:p>
      <w:pPr>
        <w:spacing w:after="0"/>
        <w:ind w:left="0"/>
        <w:jc w:val="both"/>
      </w:pPr>
      <w:r>
        <w:rPr>
          <w:rFonts w:ascii="Times New Roman"/>
          <w:b w:val="false"/>
          <w:i w:val="false"/>
          <w:color w:val="000000"/>
          <w:sz w:val="28"/>
        </w:rPr>
        <w:t>
      22. Социальная помощь прекращается в случаях:</w:t>
      </w:r>
    </w:p>
    <w:bookmarkEnd w:id="104"/>
    <w:bookmarkStart w:name="z111" w:id="105"/>
    <w:p>
      <w:pPr>
        <w:spacing w:after="0"/>
        <w:ind w:left="0"/>
        <w:jc w:val="both"/>
      </w:pPr>
      <w:r>
        <w:rPr>
          <w:rFonts w:ascii="Times New Roman"/>
          <w:b w:val="false"/>
          <w:i w:val="false"/>
          <w:color w:val="000000"/>
          <w:sz w:val="28"/>
        </w:rPr>
        <w:t>
      1) смерти получателя;</w:t>
      </w:r>
    </w:p>
    <w:bookmarkEnd w:id="105"/>
    <w:bookmarkStart w:name="z112" w:id="106"/>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06"/>
    <w:bookmarkStart w:name="z113" w:id="10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7"/>
    <w:bookmarkStart w:name="z114" w:id="108"/>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8"/>
    <w:bookmarkStart w:name="z115" w:id="10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9"/>
    <w:bookmarkStart w:name="z116" w:id="110"/>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0"/>
    <w:bookmarkStart w:name="z117" w:id="111"/>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Саранского городского маслихата</w:t>
            </w:r>
            <w:r>
              <w:br/>
            </w:r>
            <w:r>
              <w:rPr>
                <w:rFonts w:ascii="Times New Roman"/>
                <w:b w:val="false"/>
                <w:i w:val="false"/>
                <w:color w:val="000000"/>
                <w:sz w:val="20"/>
              </w:rPr>
              <w:t>от 23 ноября 2023 года</w:t>
            </w:r>
            <w:r>
              <w:br/>
            </w:r>
            <w:r>
              <w:rPr>
                <w:rFonts w:ascii="Times New Roman"/>
                <w:b w:val="false"/>
                <w:i w:val="false"/>
                <w:color w:val="000000"/>
                <w:sz w:val="20"/>
              </w:rPr>
              <w:t>№ 75</w:t>
            </w:r>
          </w:p>
        </w:tc>
      </w:tr>
    </w:tbl>
    <w:bookmarkStart w:name="z119" w:id="112"/>
    <w:p>
      <w:pPr>
        <w:spacing w:after="0"/>
        <w:ind w:left="0"/>
        <w:jc w:val="left"/>
      </w:pPr>
      <w:r>
        <w:rPr>
          <w:rFonts w:ascii="Times New Roman"/>
          <w:b/>
          <w:i w:val="false"/>
          <w:color w:val="000000"/>
        </w:rPr>
        <w:t xml:space="preserve"> Перечень утративших силу некоторых решений Саранского городского маслихата</w:t>
      </w:r>
    </w:p>
    <w:bookmarkEnd w:id="112"/>
    <w:bookmarkStart w:name="z120" w:id="1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2491).</w:t>
      </w:r>
    </w:p>
    <w:bookmarkEnd w:id="113"/>
    <w:bookmarkStart w:name="z121" w:id="1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25 февраля 2014 года № 302 "О внесении изменений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2566).</w:t>
      </w:r>
    </w:p>
    <w:bookmarkEnd w:id="114"/>
    <w:bookmarkStart w:name="z122" w:id="1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19 февраля 2016 года № 540 "О внесении изменений и дополнений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3724).</w:t>
      </w:r>
    </w:p>
    <w:bookmarkEnd w:id="115"/>
    <w:bookmarkStart w:name="z123" w:id="1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23 июня 2016 года № 39 "О внесении изменения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3889).</w:t>
      </w:r>
    </w:p>
    <w:bookmarkEnd w:id="116"/>
    <w:bookmarkStart w:name="z124" w:id="1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28 сентября 2016 года № 60 "О внесении изменения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3984).</w:t>
      </w:r>
    </w:p>
    <w:bookmarkEnd w:id="117"/>
    <w:bookmarkStart w:name="z125" w:id="1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21 июня 2018 года № 292 "О внесении изменения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4843).</w:t>
      </w:r>
    </w:p>
    <w:bookmarkEnd w:id="118"/>
    <w:bookmarkStart w:name="z126" w:id="1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8 мая 2019 года № 401 "О внесении изменений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5336).</w:t>
      </w:r>
    </w:p>
    <w:bookmarkEnd w:id="119"/>
    <w:bookmarkStart w:name="z127" w:id="1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29 ноября 2019 года № 463 "О внесении изменения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5556).</w:t>
      </w:r>
    </w:p>
    <w:bookmarkEnd w:id="120"/>
    <w:bookmarkStart w:name="z128" w:id="1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22 декабря 2020 года № 584 "О внесении изменений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6136).</w:t>
      </w:r>
    </w:p>
    <w:bookmarkEnd w:id="121"/>
    <w:bookmarkStart w:name="z129" w:id="1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15 июня 2023 года № 33 "О внесении изменений в решение Саранского городского маслихата от 12 декабря 2013 года № 279 "Об утверждении Правил оказания социальной помощи, установления размеров и определения перечня отдельных категорий нуждающихся граждан города Сарани и поселка Актас" (зарегистрировано в Реестре государственной регистрации нормативных правовых актов за № 6437-09).</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