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d392" w14:textId="077d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27 июня 2023 года № 269/4. Зарегистрировано в Департаменте юстиции Карагандинской области 29 июня 2023 года № 6450-09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