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512d" w14:textId="8385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Бухар-Жырауского районного маслихата от 23 декабря 2016 года № 10 "Об утверждении Положения о награждении Почетной грамотой Бухар-Жырауского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29 сентября 2023 года № 9. Зарегистрировано в Департаменте юстиции Карагандинской области 3 октября 2023 года № 6495-09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от 23 декабря 2016 года № 10 "Об утверждении Положения о награждении Почетной грамотой Бухар-Жырауского района" (зарегистрировано в Реестре государственной регистрации нормативных правовых актов за № 4131),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районный маслихат РЕШИЛ:";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Бухар-Жырауского района, утвержденном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Настоящее Положение о награждении Почетной грамотой Бухар-Жырауского района (далее – Почетная грамота) разработано в соответствии с Законом Республики Казахстан "О местном государственном управлении и самоуправлении в Республике Казахстан".";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2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представлении указываются фамилия, имя, отчество (при наличии), занимаемая должность или официальное наименование (организаций, коллектива) дается характеристика с изложением конкретных трудовых и творческих заслуг, вклада в развитие района. Представление подписывается первым руководителем."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Решение о награждении Почетной грамотой принимается акимом района и председателем районного маслихата (или лицами, исполняющими их обязанности) согласно положительного заключения Комиссии путем издания совместного распоряжения.";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Вручение Почетной грамоты производится лично награждаемому в торжественной обстановке. Почетную грамоту вручает аким и (или) председатель районного маслихата, либо иное лицо по их поручению.";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4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нижней части располагается текст для подписи акима района и председателя районного маслихата на государственном языке, подпись заверяется гербовыми печатями, после подписи указывается дата награждения на государственном языке.".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