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5ccb" w14:textId="11d5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Каркаралинском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23 октября 2023 года № VIII-11/79. Зарегистрировано в Департаменте юстиции Карагандинской области 26 октября 2023 года № 6508-09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",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на обучение на дому детей с ограниченными возможностями из числа детей с инвалидностью по индивидуальному учебному плану в Каркаралинском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решения Каркаралинского районного маслихата: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XXIX сессии Каркаралинского районного маслихата от 15 мая 2014 года № 29/243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№ 2654);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XXXIII сессии Каркаралинского районного маслихата от 21 ноября 2014 года № 33/283 "О внесении изменений в решение XXIX сессии Каркаралинского районного маслихата от 15 мая 2014 года № 29/243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№ 2862).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Каркаралинского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VIII-11/79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Каркаралинском районе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плану в Каркаралинском районе разработаны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– Правила возмещения затрат).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плану (далее – возмещение затрат на обучение) производится государственным учреждением "Отдел занятости и социальных программ Каркаралинского района" на основании справки из учебного заведения, подтверждающий факт обучения ребенка с инвалидностью на дому.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законным представителям детей с инвалидностью, независимо от дохода семьи.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возмещения затрат на обучение производится за истекший месяц. При наступлении обстоятельств, повлекших прекращение возмещения затрат на обучение (достижение ребенком с инвалидностью восемьнадцати лет, окончание срока инвалидности, в период обучения ребенка с инвалидностью в государственных учреждениях, смерть ребенка с инвалидностью, переезд на постоянное место жительство за пределы Каркаралинского района)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равен двум месячным расчетным показателям ежемесячно на каждого ребенка с инвалидностью.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на предоставление возмещения затрат на обучение осуществляется в пределах средств, предусмотренных бюджетом Каркаралинского района на текущий финансовый год.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назначается с месяца подачи заявления и выплачивается уполномоченным органом через банки второго уровня или организации, осуществляющие отдельные виды банковских операций путем перечисления сумм на лицевые счета заявителей.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возмещения затрат на обучение подлежат возврату в добровольном порядке, а в случае отказа – в судебном порядке.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документов, необходимых для возмещения затрат на обучение предусмотрены строкой восемь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этом, кандасами для идентификации личности вместо документа удостоверяющего личность предоставляется удостоверение кандаса.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