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12eb1" w14:textId="4512e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понижении размера ставки налогов при применении специального налогового режима розничного налога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Осакаровского районного маслихата Карагандинской области от 27 июня 2023 года № 6/65. Зарегистрировано в Департаменте юстиции Карагандинской области 29 июня 2023 года № 6449-09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01.01.2023.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696-3 Кодекса Республики Казахстан "О налогах и других обязательных платежах в бюджет" (Налоговый кодекс), Осакаровский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Понизить размер ставки корпоративного или индивидуального подоходного налога, за исключением налогов, удерживаемых у источника выплаты, при применении специального налогового режима розничного налога с 4% на 2% по доходам, полученным (подлежащим получению) за налоговый период.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 и подлежит официальному опубликованию.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