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7f32" w14:textId="2097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26 июня 2023 года № 3/34. Зарегистрировано в Департаменте юстиции Карагандинской области 29 июня 2023 года № 6458-09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