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7f32" w14:textId="2097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26 июня 2023 года № 3/34. Зарегистрировано в Департаменте юстиции Карагандинской области 29 июня 2023 года № 6458-09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с 4% на 2% по доходам, полученным (подлежащим получению) за налоговый период.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Шетского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