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f2c4" w14:textId="861f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Шетского районного маслихата Карагандинской области от 24 ноября 2023 года № 6/63. Зарегистрировано в Департаменте юстиции Карагандинской области 6 декабря 2023 года № 6529-09.</w:t>
      </w:r>
    </w:p>
    <w:p>
      <w:pPr>
        <w:spacing w:after="0"/>
        <w:ind w:left="0"/>
        <w:jc w:val="both"/>
      </w:pPr>
      <w:bookmarkStart w:name="z4" w:id="0"/>
      <w:r>
        <w:rPr>
          <w:rFonts w:ascii="Times New Roman"/>
          <w:b w:val="false"/>
          <w:i w:val="false"/>
          <w:color w:val="000000"/>
          <w:sz w:val="28"/>
        </w:rPr>
        <w:t xml:space="preserve">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Шетский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Шетского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Шетского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Социал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Шетского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24 ноября 2023 года № 6/63</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Шетского районного маслихата Карагандинской области от 24.12.2024 </w:t>
      </w:r>
      <w:r>
        <w:rPr>
          <w:rFonts w:ascii="Times New Roman"/>
          <w:b w:val="false"/>
          <w:i w:val="false"/>
          <w:color w:val="ff0000"/>
          <w:sz w:val="28"/>
        </w:rPr>
        <w:t>№ 19/170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17"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8"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w:t>
      </w:r>
    </w:p>
    <w:bookmarkEnd w:id="11"/>
    <w:bookmarkStart w:name="z19"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0"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1"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2"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3"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4"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25"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26"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27"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28"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29"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0" w:id="23"/>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лицам, в порядке, определенном настоящими Правилами.</w:t>
      </w:r>
    </w:p>
    <w:bookmarkEnd w:id="23"/>
    <w:bookmarkStart w:name="z31" w:id="24"/>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4"/>
    <w:bookmarkStart w:name="z32" w:id="25"/>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 1 раз в год:</w:t>
      </w:r>
    </w:p>
    <w:bookmarkEnd w:id="25"/>
    <w:bookmarkStart w:name="z167" w:id="26"/>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bookmarkEnd w:id="26"/>
    <w:bookmarkStart w:name="z168" w:id="27"/>
    <w:p>
      <w:pPr>
        <w:spacing w:after="0"/>
        <w:ind w:left="0"/>
        <w:jc w:val="both"/>
      </w:pPr>
      <w:r>
        <w:rPr>
          <w:rFonts w:ascii="Times New Roman"/>
          <w:b w:val="false"/>
          <w:i w:val="false"/>
          <w:color w:val="000000"/>
          <w:sz w:val="28"/>
        </w:rPr>
        <w:t>
      2) 8 марта – Международный женский день;</w:t>
      </w:r>
    </w:p>
    <w:bookmarkEnd w:id="27"/>
    <w:bookmarkStart w:name="z169" w:id="28"/>
    <w:p>
      <w:pPr>
        <w:spacing w:after="0"/>
        <w:ind w:left="0"/>
        <w:jc w:val="both"/>
      </w:pPr>
      <w:r>
        <w:rPr>
          <w:rFonts w:ascii="Times New Roman"/>
          <w:b w:val="false"/>
          <w:i w:val="false"/>
          <w:color w:val="000000"/>
          <w:sz w:val="28"/>
        </w:rPr>
        <w:t>
      3) 26 апреля – День памяти ликвидации аварии на Чернобыльской атомной электростанции;</w:t>
      </w:r>
    </w:p>
    <w:bookmarkEnd w:id="28"/>
    <w:bookmarkStart w:name="z170" w:id="29"/>
    <w:p>
      <w:pPr>
        <w:spacing w:after="0"/>
        <w:ind w:left="0"/>
        <w:jc w:val="both"/>
      </w:pPr>
      <w:r>
        <w:rPr>
          <w:rFonts w:ascii="Times New Roman"/>
          <w:b w:val="false"/>
          <w:i w:val="false"/>
          <w:color w:val="000000"/>
          <w:sz w:val="28"/>
        </w:rPr>
        <w:t>
      4) 7 мая – День защитника Отечества;</w:t>
      </w:r>
    </w:p>
    <w:bookmarkEnd w:id="29"/>
    <w:bookmarkStart w:name="z13" w:id="30"/>
    <w:p>
      <w:pPr>
        <w:spacing w:after="0"/>
        <w:ind w:left="0"/>
        <w:jc w:val="both"/>
      </w:pPr>
      <w:r>
        <w:rPr>
          <w:rFonts w:ascii="Times New Roman"/>
          <w:b w:val="false"/>
          <w:i w:val="false"/>
          <w:color w:val="000000"/>
          <w:sz w:val="28"/>
        </w:rPr>
        <w:t>
      5) 9 мая – День Победы;</w:t>
      </w:r>
    </w:p>
    <w:bookmarkEnd w:id="30"/>
    <w:bookmarkStart w:name="z171" w:id="31"/>
    <w:p>
      <w:pPr>
        <w:spacing w:after="0"/>
        <w:ind w:left="0"/>
        <w:jc w:val="both"/>
      </w:pPr>
      <w:r>
        <w:rPr>
          <w:rFonts w:ascii="Times New Roman"/>
          <w:b w:val="false"/>
          <w:i w:val="false"/>
          <w:color w:val="000000"/>
          <w:sz w:val="28"/>
        </w:rPr>
        <w:t>
      6) 31 мая - День памяти жертв политических репрессий и голода;</w:t>
      </w:r>
    </w:p>
    <w:bookmarkEnd w:id="31"/>
    <w:bookmarkStart w:name="z172" w:id="32"/>
    <w:p>
      <w:pPr>
        <w:spacing w:after="0"/>
        <w:ind w:left="0"/>
        <w:jc w:val="both"/>
      </w:pPr>
      <w:r>
        <w:rPr>
          <w:rFonts w:ascii="Times New Roman"/>
          <w:b w:val="false"/>
          <w:i w:val="false"/>
          <w:color w:val="000000"/>
          <w:sz w:val="28"/>
        </w:rPr>
        <w:t>
      7) 6 июля – День Столицы;</w:t>
      </w:r>
    </w:p>
    <w:bookmarkEnd w:id="32"/>
    <w:bookmarkStart w:name="z173" w:id="33"/>
    <w:p>
      <w:pPr>
        <w:spacing w:after="0"/>
        <w:ind w:left="0"/>
        <w:jc w:val="both"/>
      </w:pPr>
      <w:r>
        <w:rPr>
          <w:rFonts w:ascii="Times New Roman"/>
          <w:b w:val="false"/>
          <w:i w:val="false"/>
          <w:color w:val="000000"/>
          <w:sz w:val="28"/>
        </w:rPr>
        <w:t>
      8) 30 августа – День Конституции Республики Казахстан;</w:t>
      </w:r>
    </w:p>
    <w:bookmarkEnd w:id="33"/>
    <w:bookmarkStart w:name="z174" w:id="34"/>
    <w:p>
      <w:pPr>
        <w:spacing w:after="0"/>
        <w:ind w:left="0"/>
        <w:jc w:val="both"/>
      </w:pPr>
      <w:r>
        <w:rPr>
          <w:rFonts w:ascii="Times New Roman"/>
          <w:b w:val="false"/>
          <w:i w:val="false"/>
          <w:color w:val="000000"/>
          <w:sz w:val="28"/>
        </w:rPr>
        <w:t>
      9) 25 октября – День Республики;</w:t>
      </w:r>
    </w:p>
    <w:bookmarkEnd w:id="34"/>
    <w:bookmarkStart w:name="z175" w:id="35"/>
    <w:p>
      <w:pPr>
        <w:spacing w:after="0"/>
        <w:ind w:left="0"/>
        <w:jc w:val="both"/>
      </w:pPr>
      <w:r>
        <w:rPr>
          <w:rFonts w:ascii="Times New Roman"/>
          <w:b w:val="false"/>
          <w:i w:val="false"/>
          <w:color w:val="000000"/>
          <w:sz w:val="28"/>
        </w:rPr>
        <w:t>
      10) 16 декабря – День Независимости.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Шетского районного маслихата Карагандинской области от 02.04.2025 </w:t>
      </w:r>
      <w:r>
        <w:rPr>
          <w:rFonts w:ascii="Times New Roman"/>
          <w:b w:val="false"/>
          <w:i w:val="false"/>
          <w:color w:val="000000"/>
          <w:sz w:val="28"/>
        </w:rPr>
        <w:t>№ 22/200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положения, утверждаемого Карагандинским областным МИО.</w:t>
      </w:r>
    </w:p>
    <w:bookmarkEnd w:id="36"/>
    <w:bookmarkStart w:name="z43" w:id="3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7"/>
    <w:bookmarkStart w:name="z44" w:id="38"/>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следующим категориям граждан:</w:t>
      </w:r>
    </w:p>
    <w:bookmarkEnd w:id="38"/>
    <w:bookmarkStart w:name="z45" w:id="39"/>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39"/>
    <w:bookmarkStart w:name="z46" w:id="40"/>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w:t>
      </w:r>
    </w:p>
    <w:bookmarkEnd w:id="40"/>
    <w:bookmarkStart w:name="z47" w:id="4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41"/>
    <w:bookmarkStart w:name="z48" w:id="4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42"/>
    <w:bookmarkStart w:name="z49" w:id="4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43"/>
    <w:bookmarkStart w:name="z50"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полученного в период боевых действий в Афганистане или других государствах, в которых велись боевые действия;</w:t>
      </w:r>
    </w:p>
    <w:bookmarkEnd w:id="44"/>
    <w:bookmarkStart w:name="z51" w:id="45"/>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w:t>
      </w:r>
    </w:p>
    <w:bookmarkEnd w:id="45"/>
    <w:bookmarkStart w:name="z52" w:id="46"/>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w:t>
      </w:r>
    </w:p>
    <w:bookmarkEnd w:id="46"/>
    <w:bookmarkStart w:name="z53" w:id="4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47"/>
    <w:bookmarkStart w:name="z54" w:id="48"/>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48"/>
    <w:bookmarkStart w:name="z55" w:id="49"/>
    <w:p>
      <w:pPr>
        <w:spacing w:after="0"/>
        <w:ind w:left="0"/>
        <w:jc w:val="both"/>
      </w:pPr>
      <w:r>
        <w:rPr>
          <w:rFonts w:ascii="Times New Roman"/>
          <w:b w:val="false"/>
          <w:i w:val="false"/>
          <w:color w:val="000000"/>
          <w:sz w:val="28"/>
        </w:rPr>
        <w:t>
      2) К Международному женскому дню – 8 марта:</w:t>
      </w:r>
    </w:p>
    <w:bookmarkEnd w:id="49"/>
    <w:bookmarkStart w:name="z56" w:id="50"/>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50"/>
    <w:bookmarkStart w:name="z57" w:id="51"/>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в том числе детей, обучающихся по очной форме обучения в средних, технических и профессиональных, высших учебных заведениях после достижения ими совершеннолетия до времени окончания учебных заведений (но не более чем до достижения двадцати трехлетнего возраста);</w:t>
      </w:r>
    </w:p>
    <w:bookmarkEnd w:id="51"/>
    <w:bookmarkStart w:name="z58" w:id="52"/>
    <w:p>
      <w:pPr>
        <w:spacing w:after="0"/>
        <w:ind w:left="0"/>
        <w:jc w:val="both"/>
      </w:pPr>
      <w:r>
        <w:rPr>
          <w:rFonts w:ascii="Times New Roman"/>
          <w:b w:val="false"/>
          <w:i w:val="false"/>
          <w:color w:val="000000"/>
          <w:sz w:val="28"/>
        </w:rPr>
        <w:t>
      3) ко Дню памяти ликвидации аварии на Чернобыльской атомной электростанции – 26 апреля:</w:t>
      </w:r>
    </w:p>
    <w:bookmarkEnd w:id="52"/>
    <w:bookmarkStart w:name="z59" w:id="5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53"/>
    <w:bookmarkStart w:name="z60" w:id="5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54"/>
    <w:bookmarkStart w:name="z61" w:id="5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55"/>
    <w:bookmarkStart w:name="z62" w:id="5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56"/>
    <w:bookmarkStart w:name="z63" w:id="5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57"/>
    <w:bookmarkStart w:name="z64" w:id="58"/>
    <w:p>
      <w:pPr>
        <w:spacing w:after="0"/>
        <w:ind w:left="0"/>
        <w:jc w:val="both"/>
      </w:pPr>
      <w:r>
        <w:rPr>
          <w:rFonts w:ascii="Times New Roman"/>
          <w:b w:val="false"/>
          <w:i w:val="false"/>
          <w:color w:val="000000"/>
          <w:sz w:val="28"/>
        </w:rPr>
        <w:t>
      4) ко Дню защитника Отечества – 7 мая:</w:t>
      </w:r>
    </w:p>
    <w:bookmarkEnd w:id="58"/>
    <w:bookmarkStart w:name="z65" w:id="59"/>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bookmarkEnd w:id="59"/>
    <w:bookmarkStart w:name="z66" w:id="6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межгосударственных договоров и соглашений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60"/>
    <w:bookmarkStart w:name="z67" w:id="6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bookmarkEnd w:id="61"/>
    <w:bookmarkStart w:name="z176" w:id="6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62"/>
    <w:bookmarkStart w:name="z68" w:id="63"/>
    <w:p>
      <w:pPr>
        <w:spacing w:after="0"/>
        <w:ind w:left="0"/>
        <w:jc w:val="both"/>
      </w:pPr>
      <w:r>
        <w:rPr>
          <w:rFonts w:ascii="Times New Roman"/>
          <w:b w:val="false"/>
          <w:i w:val="false"/>
          <w:color w:val="000000"/>
          <w:sz w:val="28"/>
        </w:rPr>
        <w:t>
      5) ко Дню Победы – 9 мая:</w:t>
      </w:r>
    </w:p>
    <w:bookmarkEnd w:id="63"/>
    <w:bookmarkStart w:name="z69" w:id="64"/>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w:t>
      </w:r>
    </w:p>
    <w:bookmarkEnd w:id="64"/>
    <w:bookmarkStart w:name="z70" w:id="65"/>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65"/>
    <w:bookmarkStart w:name="z71" w:id="6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66"/>
    <w:bookmarkStart w:name="z72" w:id="6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67"/>
    <w:bookmarkStart w:name="z73" w:id="6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68"/>
    <w:bookmarkStart w:name="z74" w:id="6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69"/>
    <w:bookmarkStart w:name="z75" w:id="7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w:t>
      </w:r>
    </w:p>
    <w:bookmarkEnd w:id="70"/>
    <w:bookmarkStart w:name="z76" w:id="7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71"/>
    <w:bookmarkStart w:name="z77" w:id="7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bookmarkEnd w:id="72"/>
    <w:bookmarkStart w:name="z78" w:id="7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73"/>
    <w:bookmarkStart w:name="z79" w:id="74"/>
    <w:p>
      <w:pPr>
        <w:spacing w:after="0"/>
        <w:ind w:left="0"/>
        <w:jc w:val="both"/>
      </w:pPr>
      <w:r>
        <w:rPr>
          <w:rFonts w:ascii="Times New Roman"/>
          <w:b w:val="false"/>
          <w:i w:val="false"/>
          <w:color w:val="000000"/>
          <w:sz w:val="28"/>
        </w:rPr>
        <w:t>
      рабочим и служащие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74"/>
    <w:bookmarkStart w:name="z80" w:id="7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75"/>
    <w:bookmarkStart w:name="z81" w:id="76"/>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6"/>
    <w:bookmarkStart w:name="z82" w:id="77"/>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77"/>
    <w:bookmarkStart w:name="z83" w:id="78"/>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8"/>
    <w:bookmarkStart w:name="z84" w:id="79"/>
    <w:p>
      <w:pPr>
        <w:spacing w:after="0"/>
        <w:ind w:left="0"/>
        <w:jc w:val="both"/>
      </w:pPr>
      <w:r>
        <w:rPr>
          <w:rFonts w:ascii="Times New Roman"/>
          <w:b w:val="false"/>
          <w:i w:val="false"/>
          <w:color w:val="000000"/>
          <w:sz w:val="28"/>
        </w:rPr>
        <w:t>
      супругам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79"/>
    <w:bookmarkStart w:name="z85" w:id="8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80"/>
    <w:bookmarkStart w:name="z86" w:id="81"/>
    <w:p>
      <w:pPr>
        <w:spacing w:after="0"/>
        <w:ind w:left="0"/>
        <w:jc w:val="both"/>
      </w:pPr>
      <w:r>
        <w:rPr>
          <w:rFonts w:ascii="Times New Roman"/>
          <w:b w:val="false"/>
          <w:i w:val="false"/>
          <w:color w:val="000000"/>
          <w:sz w:val="28"/>
        </w:rPr>
        <w:t>
      лицам, проработавшим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81"/>
    <w:bookmarkStart w:name="z87" w:id="82"/>
    <w:p>
      <w:pPr>
        <w:spacing w:after="0"/>
        <w:ind w:left="0"/>
        <w:jc w:val="both"/>
      </w:pPr>
      <w:r>
        <w:rPr>
          <w:rFonts w:ascii="Times New Roman"/>
          <w:b w:val="false"/>
          <w:i w:val="false"/>
          <w:color w:val="000000"/>
          <w:sz w:val="28"/>
        </w:rPr>
        <w:t>
      6) ко Дню памяти жертв политических репрессий и голода – 31 мая:</w:t>
      </w:r>
    </w:p>
    <w:bookmarkEnd w:id="82"/>
    <w:bookmarkStart w:name="z88" w:id="83"/>
    <w:p>
      <w:pPr>
        <w:spacing w:after="0"/>
        <w:ind w:left="0"/>
        <w:jc w:val="both"/>
      </w:pPr>
      <w:r>
        <w:rPr>
          <w:rFonts w:ascii="Times New Roman"/>
          <w:b w:val="false"/>
          <w:i w:val="false"/>
          <w:color w:val="000000"/>
          <w:sz w:val="28"/>
        </w:rPr>
        <w:t>
      жертвам массовых политических репрессий, лицам, пострадавшим от политических репрессий;</w:t>
      </w:r>
    </w:p>
    <w:bookmarkEnd w:id="83"/>
    <w:bookmarkStart w:name="z89" w:id="84"/>
    <w:p>
      <w:pPr>
        <w:spacing w:after="0"/>
        <w:ind w:left="0"/>
        <w:jc w:val="both"/>
      </w:pPr>
      <w:r>
        <w:rPr>
          <w:rFonts w:ascii="Times New Roman"/>
          <w:b w:val="false"/>
          <w:i w:val="false"/>
          <w:color w:val="000000"/>
          <w:sz w:val="28"/>
        </w:rPr>
        <w:t>
      7) ко Дню Столицы - 6 июля:</w:t>
      </w:r>
    </w:p>
    <w:bookmarkEnd w:id="84"/>
    <w:p>
      <w:pPr>
        <w:spacing w:after="0"/>
        <w:ind w:left="0"/>
        <w:jc w:val="both"/>
      </w:pPr>
      <w:r>
        <w:rPr>
          <w:rFonts w:ascii="Times New Roman"/>
          <w:b w:val="false"/>
          <w:i w:val="false"/>
          <w:color w:val="000000"/>
          <w:sz w:val="28"/>
        </w:rPr>
        <w:t xml:space="preserve">
      многодетным семьям, имеющим четырех и более несовершеннолетних детей, обучающихся в государственных дошкольных организациях образования Шетского района, за исключением многодетных семей имеющих право на получение адресной социальной помощи, которым согласно </w:t>
      </w:r>
      <w:r>
        <w:rPr>
          <w:rFonts w:ascii="Times New Roman"/>
          <w:b w:val="false"/>
          <w:i w:val="false"/>
          <w:color w:val="000000"/>
          <w:sz w:val="28"/>
        </w:rPr>
        <w:t>постановления</w:t>
      </w:r>
      <w:r>
        <w:rPr>
          <w:rFonts w:ascii="Times New Roman"/>
          <w:b w:val="false"/>
          <w:i w:val="false"/>
          <w:color w:val="000000"/>
          <w:sz w:val="28"/>
        </w:rPr>
        <w:t xml:space="preserve"> акимата Карагандинской области от 20 июня 2023 года № 41/01 "О компенсации расходов за питание воспитанников в дошкольных организациях Карагандинской области" (зарегистрировано в Реестре государственной регистрации нормативных правовых актов за № 6435-09) (далее – Постановление) – 50% от стоимости родительской оплаты, утвержденной уполномоченным органом в дошкольных организациях образования;</w:t>
      </w:r>
    </w:p>
    <w:bookmarkStart w:name="z91" w:id="85"/>
    <w:p>
      <w:pPr>
        <w:spacing w:after="0"/>
        <w:ind w:left="0"/>
        <w:jc w:val="both"/>
      </w:pPr>
      <w:r>
        <w:rPr>
          <w:rFonts w:ascii="Times New Roman"/>
          <w:b w:val="false"/>
          <w:i w:val="false"/>
          <w:color w:val="000000"/>
          <w:sz w:val="28"/>
        </w:rPr>
        <w:t>
      8) ко Дню Конституции Республики Казахстан – 30 августа:</w:t>
      </w:r>
    </w:p>
    <w:bookmarkEnd w:id="85"/>
    <w:bookmarkStart w:name="z92" w:id="86"/>
    <w:p>
      <w:pPr>
        <w:spacing w:after="0"/>
        <w:ind w:left="0"/>
        <w:jc w:val="both"/>
      </w:pPr>
      <w:r>
        <w:rPr>
          <w:rFonts w:ascii="Times New Roman"/>
          <w:b w:val="false"/>
          <w:i w:val="false"/>
          <w:color w:val="000000"/>
          <w:sz w:val="28"/>
        </w:rPr>
        <w:t>
      детям с инвалидностью до восемнадцати лет;</w:t>
      </w:r>
    </w:p>
    <w:bookmarkEnd w:id="86"/>
    <w:bookmarkStart w:name="z93" w:id="87"/>
    <w:p>
      <w:pPr>
        <w:spacing w:after="0"/>
        <w:ind w:left="0"/>
        <w:jc w:val="both"/>
      </w:pPr>
      <w:r>
        <w:rPr>
          <w:rFonts w:ascii="Times New Roman"/>
          <w:b w:val="false"/>
          <w:i w:val="false"/>
          <w:color w:val="000000"/>
          <w:sz w:val="28"/>
        </w:rPr>
        <w:t>
      детям сиротам;</w:t>
      </w:r>
    </w:p>
    <w:bookmarkEnd w:id="87"/>
    <w:bookmarkStart w:name="z94" w:id="88"/>
    <w:p>
      <w:pPr>
        <w:spacing w:after="0"/>
        <w:ind w:left="0"/>
        <w:jc w:val="both"/>
      </w:pPr>
      <w:r>
        <w:rPr>
          <w:rFonts w:ascii="Times New Roman"/>
          <w:b w:val="false"/>
          <w:i w:val="false"/>
          <w:color w:val="000000"/>
          <w:sz w:val="28"/>
        </w:rPr>
        <w:t>
      9) ко Дню Республики – 25 октября:</w:t>
      </w:r>
    </w:p>
    <w:bookmarkEnd w:id="88"/>
    <w:bookmarkStart w:name="z95" w:id="89"/>
    <w:p>
      <w:pPr>
        <w:spacing w:after="0"/>
        <w:ind w:left="0"/>
        <w:jc w:val="both"/>
      </w:pPr>
      <w:r>
        <w:rPr>
          <w:rFonts w:ascii="Times New Roman"/>
          <w:b w:val="false"/>
          <w:i w:val="false"/>
          <w:color w:val="000000"/>
          <w:sz w:val="28"/>
        </w:rPr>
        <w:t>
      лицам с инвалидностью первой, второй, третьей групп;</w:t>
      </w:r>
    </w:p>
    <w:bookmarkEnd w:id="89"/>
    <w:bookmarkStart w:name="z96" w:id="90"/>
    <w:p>
      <w:pPr>
        <w:spacing w:after="0"/>
        <w:ind w:left="0"/>
        <w:jc w:val="both"/>
      </w:pPr>
      <w:r>
        <w:rPr>
          <w:rFonts w:ascii="Times New Roman"/>
          <w:b w:val="false"/>
          <w:i w:val="false"/>
          <w:color w:val="000000"/>
          <w:sz w:val="28"/>
        </w:rPr>
        <w:t>
      пенсионерам семидесяти пяти лет и старше;</w:t>
      </w:r>
    </w:p>
    <w:bookmarkEnd w:id="90"/>
    <w:bookmarkStart w:name="z97" w:id="91"/>
    <w:p>
      <w:pPr>
        <w:spacing w:after="0"/>
        <w:ind w:left="0"/>
        <w:jc w:val="both"/>
      </w:pPr>
      <w:r>
        <w:rPr>
          <w:rFonts w:ascii="Times New Roman"/>
          <w:b w:val="false"/>
          <w:i w:val="false"/>
          <w:color w:val="000000"/>
          <w:sz w:val="28"/>
        </w:rPr>
        <w:t>
      10) ко Дню Независимости – 16 декабря:</w:t>
      </w:r>
    </w:p>
    <w:bookmarkEnd w:id="91"/>
    <w:bookmarkStart w:name="z177" w:id="92"/>
    <w:p>
      <w:pPr>
        <w:spacing w:after="0"/>
        <w:ind w:left="0"/>
        <w:jc w:val="both"/>
      </w:pPr>
      <w:r>
        <w:rPr>
          <w:rFonts w:ascii="Times New Roman"/>
          <w:b w:val="false"/>
          <w:i w:val="false"/>
          <w:color w:val="000000"/>
          <w:sz w:val="28"/>
        </w:rPr>
        <w:t xml:space="preserve">
      жертвам политических репрессий из числа участников событий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w:t>
      </w:r>
    </w:p>
    <w:bookmarkEnd w:id="92"/>
    <w:bookmarkStart w:name="z178" w:id="93"/>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обучающихся в государственных дошкольных организациях образования Шетского района, за исключением многодетных семей имеющих право на получение адресной социальной помощи, которым согласно Постановления в размере 50% от стоимости родительской оплаты, утвержденной уполномоченным органом в дошкольных организациях образования.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Шетского районного маслихата Карагандинской области от 02.04.2025 </w:t>
      </w:r>
      <w:r>
        <w:rPr>
          <w:rFonts w:ascii="Times New Roman"/>
          <w:b w:val="false"/>
          <w:i w:val="false"/>
          <w:color w:val="000000"/>
          <w:sz w:val="28"/>
        </w:rPr>
        <w:t>№ 22/200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4"/>
    <w:p>
      <w:pPr>
        <w:spacing w:after="0"/>
        <w:ind w:left="0"/>
        <w:jc w:val="both"/>
      </w:pPr>
      <w:r>
        <w:rPr>
          <w:rFonts w:ascii="Times New Roman"/>
          <w:b w:val="false"/>
          <w:i w:val="false"/>
          <w:color w:val="000000"/>
          <w:sz w:val="28"/>
        </w:rPr>
        <w:t>
      8. Основаниями для отнесения граждан к категории нуждающихся являются:</w:t>
      </w:r>
    </w:p>
    <w:bookmarkEnd w:id="94"/>
    <w:bookmarkStart w:name="z102" w:id="9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95"/>
    <w:bookmarkStart w:name="z103" w:id="9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96"/>
    <w:bookmarkStart w:name="z104" w:id="97"/>
    <w:p>
      <w:pPr>
        <w:spacing w:after="0"/>
        <w:ind w:left="0"/>
        <w:jc w:val="both"/>
      </w:pPr>
      <w:r>
        <w:rPr>
          <w:rFonts w:ascii="Times New Roman"/>
          <w:b w:val="false"/>
          <w:i w:val="false"/>
          <w:color w:val="000000"/>
          <w:sz w:val="28"/>
        </w:rPr>
        <w:t>
      3) наличие социально значимого заболевания;</w:t>
      </w:r>
    </w:p>
    <w:bookmarkEnd w:id="97"/>
    <w:bookmarkStart w:name="z105" w:id="9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98"/>
    <w:bookmarkStart w:name="z106" w:id="99"/>
    <w:p>
      <w:pPr>
        <w:spacing w:after="0"/>
        <w:ind w:left="0"/>
        <w:jc w:val="both"/>
      </w:pPr>
      <w:r>
        <w:rPr>
          <w:rFonts w:ascii="Times New Roman"/>
          <w:b w:val="false"/>
          <w:i w:val="false"/>
          <w:color w:val="000000"/>
          <w:sz w:val="28"/>
        </w:rPr>
        <w:t>
      5) сиротство, отсутствие родительского попечения;</w:t>
      </w:r>
    </w:p>
    <w:bookmarkEnd w:id="99"/>
    <w:bookmarkStart w:name="z107" w:id="10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0"/>
    <w:bookmarkStart w:name="z108" w:id="10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1"/>
    <w:bookmarkStart w:name="z109" w:id="10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02"/>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Start w:name="z165" w:id="103"/>
    <w:p>
      <w:pPr>
        <w:spacing w:after="0"/>
        <w:ind w:left="0"/>
        <w:jc w:val="both"/>
      </w:pPr>
      <w:r>
        <w:rPr>
          <w:rFonts w:ascii="Times New Roman"/>
          <w:b w:val="false"/>
          <w:i w:val="false"/>
          <w:color w:val="000000"/>
          <w:sz w:val="28"/>
        </w:rPr>
        <w:t>
      9. Социальная помощь предоставляется с учетом среднедушевого дохода лица (семьи), не превышающего порога полуторократного размера прожиточного минимума категориям граждан по следующим основаниям единовременно:</w:t>
      </w:r>
    </w:p>
    <w:bookmarkEnd w:id="103"/>
    <w:p>
      <w:pPr>
        <w:spacing w:after="0"/>
        <w:ind w:left="0"/>
        <w:jc w:val="both"/>
      </w:pPr>
      <w:r>
        <w:rPr>
          <w:rFonts w:ascii="Times New Roman"/>
          <w:b w:val="false"/>
          <w:i w:val="false"/>
          <w:color w:val="000000"/>
          <w:sz w:val="28"/>
        </w:rPr>
        <w:t>
      сиротство и отсутствие родительского попечения;</w:t>
      </w:r>
    </w:p>
    <w:p>
      <w:pPr>
        <w:spacing w:after="0"/>
        <w:ind w:left="0"/>
        <w:jc w:val="both"/>
      </w:pPr>
      <w:r>
        <w:rPr>
          <w:rFonts w:ascii="Times New Roman"/>
          <w:b w:val="false"/>
          <w:i w:val="false"/>
          <w:color w:val="000000"/>
          <w:sz w:val="28"/>
        </w:rPr>
        <w:t>
      наличие социально значимого заболевания;</w:t>
      </w:r>
    </w:p>
    <w:p>
      <w:pPr>
        <w:spacing w:after="0"/>
        <w:ind w:left="0"/>
        <w:jc w:val="both"/>
      </w:pPr>
      <w:r>
        <w:rPr>
          <w:rFonts w:ascii="Times New Roman"/>
          <w:b w:val="false"/>
          <w:i w:val="false"/>
          <w:color w:val="000000"/>
          <w:sz w:val="28"/>
        </w:rPr>
        <w:t>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освобождение из мест лишения свободы, нахождение на учете службы пробации – в течение шести месяцев со дня наступления трудной жизненной ситуации;</w:t>
      </w:r>
    </w:p>
    <w:p>
      <w:pPr>
        <w:spacing w:after="0"/>
        <w:ind w:left="0"/>
        <w:jc w:val="both"/>
      </w:pPr>
      <w:r>
        <w:rPr>
          <w:rFonts w:ascii="Times New Roman"/>
          <w:b w:val="false"/>
          <w:i w:val="false"/>
          <w:color w:val="000000"/>
          <w:sz w:val="28"/>
        </w:rPr>
        <w:t>
      пенсионерам по возрасту, лицам с инвалидностью, гражданам, получающим государственное пособие по случаю потери кормильца, постоянно зарегистрированным и проживающим в жилище, которое находится на праве собственности как единственное жилище на территории Шетского района,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 потребления твердого топлива в размере 16 (шестнадцать) месячных расчетных показателей на отопительный сезон;</w:t>
      </w:r>
    </w:p>
    <w:p>
      <w:pPr>
        <w:spacing w:after="0"/>
        <w:ind w:left="0"/>
        <w:jc w:val="both"/>
      </w:pPr>
      <w:r>
        <w:rPr>
          <w:rFonts w:ascii="Times New Roman"/>
          <w:b w:val="false"/>
          <w:i w:val="false"/>
          <w:color w:val="000000"/>
          <w:sz w:val="28"/>
        </w:rPr>
        <w:t>
      нанимателям (арендателям) жилища из государственного жилищного фонда и жилища, подключенные к централизованной системе отопления, на оплату потребления тепла в течение отопительного сезона ежемесячно в размере 2 (два) месячных расчетных показателей;</w:t>
      </w:r>
    </w:p>
    <w:p>
      <w:pPr>
        <w:spacing w:after="0"/>
        <w:ind w:left="0"/>
        <w:jc w:val="both"/>
      </w:pPr>
      <w:r>
        <w:rPr>
          <w:rFonts w:ascii="Times New Roman"/>
          <w:b w:val="false"/>
          <w:i w:val="false"/>
          <w:color w:val="000000"/>
          <w:sz w:val="28"/>
        </w:rPr>
        <w:t>
      лицам (семьям), находящимся в трудной жизненной ситуации в связи с тяжелым материальным положением.</w:t>
      </w:r>
    </w:p>
    <w:bookmarkStart w:name="z166" w:id="104"/>
    <w:p>
      <w:pPr>
        <w:spacing w:after="0"/>
        <w:ind w:left="0"/>
        <w:jc w:val="both"/>
      </w:pPr>
      <w:r>
        <w:rPr>
          <w:rFonts w:ascii="Times New Roman"/>
          <w:b w:val="false"/>
          <w:i w:val="false"/>
          <w:color w:val="000000"/>
          <w:sz w:val="28"/>
        </w:rPr>
        <w:t>
      10. Социальная помощь в виде следующих бесплатных услуг и денежных выплат предоставляется без учета дохода следующим категориям граждан:</w:t>
      </w:r>
    </w:p>
    <w:bookmarkEnd w:id="104"/>
    <w:bookmarkStart w:name="z121" w:id="105"/>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105"/>
    <w:bookmarkStart w:name="z122" w:id="106"/>
    <w:p>
      <w:pPr>
        <w:spacing w:after="0"/>
        <w:ind w:left="0"/>
        <w:jc w:val="both"/>
      </w:pPr>
      <w:r>
        <w:rPr>
          <w:rFonts w:ascii="Times New Roman"/>
          <w:b w:val="false"/>
          <w:i w:val="false"/>
          <w:color w:val="000000"/>
          <w:sz w:val="28"/>
        </w:rPr>
        <w:t xml:space="preserve">
      лицам, сопровождающим лиц с инвалидностью первой группы, имеющих в индивидуальной программе абилитации и реабилитации лица мероприятие по предоставлению социальных услуг индивидуального помощника производится оплата стоимости пребывания в санаторно-курортной организации в размере 70% от гарантированной суммы (за исключением лиц с инвалидностью, получивших трудовое увечье или профессиональное заболевание по вине работодателя) согласно </w:t>
      </w:r>
      <w:r>
        <w:rPr>
          <w:rFonts w:ascii="Times New Roman"/>
          <w:b w:val="false"/>
          <w:i w:val="false"/>
          <w:color w:val="000000"/>
          <w:sz w:val="28"/>
        </w:rPr>
        <w:t>Приказа</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288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(зарегистрировано в Реестре государственной регистрации нормативных правовых актов за № 32994);</w:t>
      </w:r>
    </w:p>
    <w:bookmarkEnd w:id="106"/>
    <w:bookmarkStart w:name="z123" w:id="107"/>
    <w:p>
      <w:pPr>
        <w:spacing w:after="0"/>
        <w:ind w:left="0"/>
        <w:jc w:val="both"/>
      </w:pP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 – в течение шести месяцев с момента наступления ситуации одному из собственников жилья (жилого строения) единовременно в размере от 50 (пятьдесят) до 100 (сто) месячных расчетных показателей;</w:t>
      </w:r>
    </w:p>
    <w:bookmarkEnd w:id="107"/>
    <w:bookmarkStart w:name="z124" w:id="108"/>
    <w:p>
      <w:pPr>
        <w:spacing w:after="0"/>
        <w:ind w:left="0"/>
        <w:jc w:val="both"/>
      </w:pPr>
      <w:r>
        <w:rPr>
          <w:rFonts w:ascii="Times New Roman"/>
          <w:b w:val="false"/>
          <w:i w:val="false"/>
          <w:color w:val="000000"/>
          <w:sz w:val="28"/>
        </w:rPr>
        <w:t xml:space="preserve">
      ветеранам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 Закона "О ветеранах" на возмещение затрат на санаторно-курортное лечение не более 14 дней 1 раз в год, но не более гарантированной суммы санаторно-курортного лечения, установленной для лиц с инвалидностью на основании подтверждающих документов (акта выполненных работ, счета-фактуры и фискального чека оплаты).</w:t>
      </w:r>
    </w:p>
    <w:bookmarkEnd w:id="108"/>
    <w:bookmarkStart w:name="z125" w:id="109"/>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09"/>
    <w:bookmarkStart w:name="z179" w:id="110"/>
    <w:p>
      <w:pPr>
        <w:spacing w:after="0"/>
        <w:ind w:left="0"/>
        <w:jc w:val="both"/>
      </w:pPr>
      <w:r>
        <w:rPr>
          <w:rFonts w:ascii="Times New Roman"/>
          <w:b w:val="false"/>
          <w:i w:val="false"/>
          <w:color w:val="000000"/>
          <w:sz w:val="28"/>
        </w:rPr>
        <w:t>
      ветеранам боевых действий на территории других государств;</w:t>
      </w:r>
    </w:p>
    <w:bookmarkEnd w:id="110"/>
    <w:bookmarkStart w:name="z180" w:id="111"/>
    <w:p>
      <w:pPr>
        <w:spacing w:after="0"/>
        <w:ind w:left="0"/>
        <w:jc w:val="both"/>
      </w:pPr>
      <w:r>
        <w:rPr>
          <w:rFonts w:ascii="Times New Roman"/>
          <w:b w:val="false"/>
          <w:i w:val="false"/>
          <w:color w:val="000000"/>
          <w:sz w:val="28"/>
        </w:rPr>
        <w:t>
      лицам принимавшим участие в ликвидации аварии на Чернобыльской атомной электростанции в 1986 – 1987 годах;</w:t>
      </w:r>
    </w:p>
    <w:bookmarkEnd w:id="111"/>
    <w:bookmarkStart w:name="z181" w:id="11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112"/>
    <w:bookmarkStart w:name="z182" w:id="11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на оплату коммунальных услуг и приобретение топлива;</w:t>
      </w:r>
    </w:p>
    <w:bookmarkEnd w:id="113"/>
    <w:bookmarkStart w:name="z33" w:id="114"/>
    <w:p>
      <w:pPr>
        <w:spacing w:after="0"/>
        <w:ind w:left="0"/>
        <w:jc w:val="both"/>
      </w:pPr>
      <w:r>
        <w:rPr>
          <w:rFonts w:ascii="Times New Roman"/>
          <w:b w:val="false"/>
          <w:i w:val="false"/>
          <w:color w:val="000000"/>
          <w:sz w:val="28"/>
        </w:rPr>
        <w:t>
      Размер социальной помощи 12 (двенадцать) месячных расчетных показателей оказывается без учета доходов, без истребования заявлений от граждан, по спискам представленным филиалом Государственная корпорация один раз в год в отопительный сезон в ноябре месяце.</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Шетского районного маслихата Карагандинской области от 02.04.2025 </w:t>
      </w:r>
      <w:r>
        <w:rPr>
          <w:rFonts w:ascii="Times New Roman"/>
          <w:b w:val="false"/>
          <w:i w:val="false"/>
          <w:color w:val="000000"/>
          <w:sz w:val="28"/>
        </w:rPr>
        <w:t>№ 22/200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15"/>
    <w:p>
      <w:pPr>
        <w:spacing w:after="0"/>
        <w:ind w:left="0"/>
        <w:jc w:val="both"/>
      </w:pPr>
      <w:r>
        <w:rPr>
          <w:rFonts w:ascii="Times New Roman"/>
          <w:b w:val="false"/>
          <w:i w:val="false"/>
          <w:color w:val="000000"/>
          <w:sz w:val="28"/>
        </w:rPr>
        <w:t>
      11.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p>
    <w:bookmarkEnd w:id="115"/>
    <w:bookmarkStart w:name="z127" w:id="116"/>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6"/>
    <w:bookmarkStart w:name="z128" w:id="117"/>
    <w:p>
      <w:pPr>
        <w:spacing w:after="0"/>
        <w:ind w:left="0"/>
        <w:jc w:val="left"/>
      </w:pPr>
      <w:r>
        <w:rPr>
          <w:rFonts w:ascii="Times New Roman"/>
          <w:b/>
          <w:i w:val="false"/>
          <w:color w:val="000000"/>
        </w:rPr>
        <w:t xml:space="preserve"> Глава 3. Порядок оказания социальной помощи</w:t>
      </w:r>
    </w:p>
    <w:bookmarkEnd w:id="117"/>
    <w:bookmarkStart w:name="z129" w:id="118"/>
    <w:p>
      <w:pPr>
        <w:spacing w:after="0"/>
        <w:ind w:left="0"/>
        <w:jc w:val="both"/>
      </w:pPr>
      <w:r>
        <w:rPr>
          <w:rFonts w:ascii="Times New Roman"/>
          <w:b w:val="false"/>
          <w:i w:val="false"/>
          <w:color w:val="000000"/>
          <w:sz w:val="28"/>
        </w:rPr>
        <w:t>
      13. Социальная помощь к праздничным дням и памятным датам оказывается без истребования заявлений от получателей.</w:t>
      </w:r>
    </w:p>
    <w:bookmarkEnd w:id="118"/>
    <w:bookmarkStart w:name="z130" w:id="119"/>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119"/>
    <w:bookmarkStart w:name="z131" w:id="120"/>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20"/>
    <w:bookmarkStart w:name="z132" w:id="121"/>
    <w:p>
      <w:pPr>
        <w:spacing w:after="0"/>
        <w:ind w:left="0"/>
        <w:jc w:val="both"/>
      </w:pPr>
      <w:r>
        <w:rPr>
          <w:rFonts w:ascii="Times New Roman"/>
          <w:b w:val="false"/>
          <w:i w:val="false"/>
          <w:color w:val="000000"/>
          <w:sz w:val="28"/>
        </w:rPr>
        <w:t xml:space="preserve">
      14. Социальная помощь оказывается в порядке и сроки согласно </w:t>
      </w:r>
      <w:r>
        <w:rPr>
          <w:rFonts w:ascii="Times New Roman"/>
          <w:b w:val="false"/>
          <w:i w:val="false"/>
          <w:color w:val="000000"/>
          <w:sz w:val="28"/>
        </w:rPr>
        <w:t>пунктам 12</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Типовых правил.</w:t>
      </w:r>
    </w:p>
    <w:bookmarkEnd w:id="121"/>
    <w:bookmarkStart w:name="z133" w:id="122"/>
    <w:p>
      <w:pPr>
        <w:spacing w:after="0"/>
        <w:ind w:left="0"/>
        <w:jc w:val="both"/>
      </w:pPr>
      <w:r>
        <w:rPr>
          <w:rFonts w:ascii="Times New Roman"/>
          <w:b w:val="false"/>
          <w:i w:val="false"/>
          <w:color w:val="000000"/>
          <w:sz w:val="28"/>
        </w:rPr>
        <w:t>
      15. Отказ в оказании социальной помощи осуществляется в случаях:</w:t>
      </w:r>
    </w:p>
    <w:bookmarkEnd w:id="122"/>
    <w:bookmarkStart w:name="z134" w:id="12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23"/>
    <w:bookmarkStart w:name="z135" w:id="124"/>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24"/>
    <w:bookmarkStart w:name="z136" w:id="125"/>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25"/>
    <w:bookmarkStart w:name="z137" w:id="126"/>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26"/>
    <w:bookmarkStart w:name="z138" w:id="127"/>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Шетского района на текущий финансовый год.</w:t>
      </w:r>
    </w:p>
    <w:bookmarkEnd w:id="127"/>
    <w:bookmarkStart w:name="z139" w:id="12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28"/>
    <w:bookmarkStart w:name="z140" w:id="129"/>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29"/>
    <w:bookmarkStart w:name="z141" w:id="130"/>
    <w:p>
      <w:pPr>
        <w:spacing w:after="0"/>
        <w:ind w:left="0"/>
        <w:jc w:val="both"/>
      </w:pPr>
      <w:r>
        <w:rPr>
          <w:rFonts w:ascii="Times New Roman"/>
          <w:b w:val="false"/>
          <w:i w:val="false"/>
          <w:color w:val="000000"/>
          <w:sz w:val="28"/>
        </w:rPr>
        <w:t>
      17. Социальная помощь прекращается в случаях:</w:t>
      </w:r>
    </w:p>
    <w:bookmarkEnd w:id="130"/>
    <w:bookmarkStart w:name="z142" w:id="131"/>
    <w:p>
      <w:pPr>
        <w:spacing w:after="0"/>
        <w:ind w:left="0"/>
        <w:jc w:val="both"/>
      </w:pPr>
      <w:r>
        <w:rPr>
          <w:rFonts w:ascii="Times New Roman"/>
          <w:b w:val="false"/>
          <w:i w:val="false"/>
          <w:color w:val="000000"/>
          <w:sz w:val="28"/>
        </w:rPr>
        <w:t>
      1) смерти получателя;</w:t>
      </w:r>
    </w:p>
    <w:bookmarkEnd w:id="131"/>
    <w:bookmarkStart w:name="z143" w:id="132"/>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32"/>
    <w:bookmarkStart w:name="z144" w:id="13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33"/>
    <w:bookmarkStart w:name="z145" w:id="134"/>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34"/>
    <w:bookmarkStart w:name="z146" w:id="135"/>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настоящих Правил.</w:t>
      </w:r>
    </w:p>
    <w:bookmarkStart w:name="z148" w:id="136"/>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bookmarkEnd w:id="136"/>
    <w:bookmarkStart w:name="z149" w:id="137"/>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End w:id="137"/>
    <w:bookmarkStart w:name="z150" w:id="138"/>
    <w:p>
      <w:pPr>
        <w:spacing w:after="0"/>
        <w:ind w:left="0"/>
        <w:jc w:val="both"/>
      </w:pPr>
      <w:r>
        <w:rPr>
          <w:rFonts w:ascii="Times New Roman"/>
          <w:b w:val="false"/>
          <w:i w:val="false"/>
          <w:color w:val="000000"/>
          <w:sz w:val="28"/>
        </w:rPr>
        <w:t>
      18.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38"/>
    <w:bookmarkStart w:name="z151" w:id="139"/>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39"/>
    <w:bookmarkStart w:name="z152" w:id="140"/>
    <w:p>
      <w:pPr>
        <w:spacing w:after="0"/>
        <w:ind w:left="0"/>
        <w:jc w:val="both"/>
      </w:pPr>
      <w:r>
        <w:rPr>
          <w:rFonts w:ascii="Times New Roman"/>
          <w:b w:val="false"/>
          <w:i w:val="false"/>
          <w:color w:val="000000"/>
          <w:sz w:val="28"/>
        </w:rPr>
        <w:t>
      20.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0"/>
    <w:bookmarkStart w:name="z153" w:id="141"/>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1"/>
    <w:bookmarkStart w:name="z154" w:id="142"/>
    <w:p>
      <w:pPr>
        <w:spacing w:after="0"/>
        <w:ind w:left="0"/>
        <w:jc w:val="both"/>
      </w:pPr>
      <w:r>
        <w:rPr>
          <w:rFonts w:ascii="Times New Roman"/>
          <w:b w:val="false"/>
          <w:i w:val="false"/>
          <w:color w:val="000000"/>
          <w:sz w:val="28"/>
        </w:rPr>
        <w:t>
      21.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42"/>
    <w:bookmarkStart w:name="z155" w:id="143"/>
    <w:p>
      <w:pPr>
        <w:spacing w:after="0"/>
        <w:ind w:left="0"/>
        <w:jc w:val="both"/>
      </w:pPr>
      <w:r>
        <w:rPr>
          <w:rFonts w:ascii="Times New Roman"/>
          <w:b w:val="false"/>
          <w:i w:val="false"/>
          <w:color w:val="000000"/>
          <w:sz w:val="28"/>
        </w:rPr>
        <w:t>
      22.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43"/>
    <w:bookmarkStart w:name="z156" w:id="144"/>
    <w:p>
      <w:pPr>
        <w:spacing w:after="0"/>
        <w:ind w:left="0"/>
        <w:jc w:val="both"/>
      </w:pPr>
      <w:r>
        <w:rPr>
          <w:rFonts w:ascii="Times New Roman"/>
          <w:b w:val="false"/>
          <w:i w:val="false"/>
          <w:color w:val="000000"/>
          <w:sz w:val="28"/>
        </w:rPr>
        <w:t>
      по единовременным выплатам – ежедневно;</w:t>
      </w:r>
    </w:p>
    <w:bookmarkEnd w:id="144"/>
    <w:bookmarkStart w:name="z157" w:id="145"/>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45"/>
    <w:bookmarkStart w:name="z158" w:id="146"/>
    <w:p>
      <w:pPr>
        <w:spacing w:after="0"/>
        <w:ind w:left="0"/>
        <w:jc w:val="both"/>
      </w:pPr>
      <w:r>
        <w:rPr>
          <w:rFonts w:ascii="Times New Roman"/>
          <w:b w:val="false"/>
          <w:i w:val="false"/>
          <w:color w:val="000000"/>
          <w:sz w:val="28"/>
        </w:rPr>
        <w:t>
      23.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46"/>
    <w:bookmarkStart w:name="z159" w:id="147"/>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47"/>
    <w:bookmarkStart w:name="z160" w:id="148"/>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48"/>
    <w:bookmarkStart w:name="z161" w:id="149"/>
    <w:p>
      <w:pPr>
        <w:spacing w:after="0"/>
        <w:ind w:left="0"/>
        <w:jc w:val="both"/>
      </w:pPr>
      <w:r>
        <w:rPr>
          <w:rFonts w:ascii="Times New Roman"/>
          <w:b w:val="false"/>
          <w:i w:val="false"/>
          <w:color w:val="000000"/>
          <w:sz w:val="28"/>
        </w:rPr>
        <w:t>
      24.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49"/>
    <w:bookmarkStart w:name="z162" w:id="150"/>
    <w:p>
      <w:pPr>
        <w:spacing w:after="0"/>
        <w:ind w:left="0"/>
        <w:jc w:val="both"/>
      </w:pPr>
      <w:r>
        <w:rPr>
          <w:rFonts w:ascii="Times New Roman"/>
          <w:b w:val="false"/>
          <w:i w:val="false"/>
          <w:color w:val="000000"/>
          <w:sz w:val="28"/>
        </w:rPr>
        <w:t>
      25.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50"/>
    <w:bookmarkStart w:name="z163" w:id="151"/>
    <w:p>
      <w:pPr>
        <w:spacing w:after="0"/>
        <w:ind w:left="0"/>
        <w:jc w:val="both"/>
      </w:pPr>
      <w:r>
        <w:rPr>
          <w:rFonts w:ascii="Times New Roman"/>
          <w:b w:val="false"/>
          <w:i w:val="false"/>
          <w:color w:val="000000"/>
          <w:sz w:val="28"/>
        </w:rPr>
        <w:t>
      26.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51"/>
    <w:bookmarkStart w:name="z164" w:id="152"/>
    <w:p>
      <w:pPr>
        <w:spacing w:after="0"/>
        <w:ind w:left="0"/>
        <w:jc w:val="both"/>
      </w:pPr>
      <w:r>
        <w:rPr>
          <w:rFonts w:ascii="Times New Roman"/>
          <w:b w:val="false"/>
          <w:i w:val="false"/>
          <w:color w:val="000000"/>
          <w:sz w:val="28"/>
        </w:rPr>
        <w:t>
      27.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Шетского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24 ноября 2023 года</w:t>
            </w:r>
            <w:r>
              <w:br/>
            </w:r>
            <w:r>
              <w:rPr>
                <w:rFonts w:ascii="Times New Roman"/>
                <w:b w:val="false"/>
                <w:i w:val="false"/>
                <w:color w:val="000000"/>
                <w:sz w:val="20"/>
              </w:rPr>
              <w:t>№ 6/63</w:t>
            </w:r>
          </w:p>
        </w:tc>
      </w:tr>
    </w:tbl>
    <w:bookmarkStart w:name="z111" w:id="153"/>
    <w:p>
      <w:pPr>
        <w:spacing w:after="0"/>
        <w:ind w:left="0"/>
        <w:jc w:val="left"/>
      </w:pPr>
      <w:r>
        <w:rPr>
          <w:rFonts w:ascii="Times New Roman"/>
          <w:b/>
          <w:i w:val="false"/>
          <w:color w:val="000000"/>
        </w:rPr>
        <w:t xml:space="preserve"> Перечень утративших сил некоторых решений Шетского районного маслихата</w:t>
      </w:r>
    </w:p>
    <w:bookmarkEnd w:id="153"/>
    <w:bookmarkStart w:name="z112" w:id="1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2892).</w:t>
      </w:r>
    </w:p>
    <w:bookmarkEnd w:id="154"/>
    <w:bookmarkStart w:name="z113" w:id="1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22 декабря 2015 года №36/309 "О внесении изменения и дополнений в решение ХХVI сессии Шетского районного маслихата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3631).</w:t>
      </w:r>
    </w:p>
    <w:bookmarkEnd w:id="155"/>
    <w:bookmarkStart w:name="z114" w:id="1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23 июня 2016 года №4/31 "О внесении изменений в решение ХХVI сессии Шетского районного маслихата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3893).</w:t>
      </w:r>
    </w:p>
    <w:bookmarkEnd w:id="156"/>
    <w:bookmarkStart w:name="z115" w:id="1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12 октября 2017 года №16/129 "О внесении изменения в решение районного маслихата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4422).</w:t>
      </w:r>
    </w:p>
    <w:bookmarkEnd w:id="157"/>
    <w:bookmarkStart w:name="z116" w:id="1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4 октября 2018 года № 24/209 "О внесении изменения в решение ХХVI сессии Шетского районного маслихата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4977.</w:t>
      </w:r>
    </w:p>
    <w:bookmarkEnd w:id="158"/>
    <w:bookmarkStart w:name="z117" w:id="1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3 сентября 2019 года №32/283 "О внесении изменения в решение Шетского районного маслихата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5468).</w:t>
      </w:r>
    </w:p>
    <w:bookmarkEnd w:id="159"/>
    <w:bookmarkStart w:name="z118" w:id="1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27 марта 2020 года № 37/341 "О внесении изменений и дополнения в решение ХХVI сессии Шетского районного маслихата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5778).</w:t>
      </w:r>
    </w:p>
    <w:bookmarkEnd w:id="160"/>
    <w:bookmarkStart w:name="z119" w:id="16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13 апреля 2021 года №4/40 "О внесении изменений и дополнений в решение Шетского районного маслихата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6317).</w:t>
      </w:r>
    </w:p>
    <w:bookmarkEnd w:id="161"/>
    <w:bookmarkStart w:name="z120" w:id="16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Шетского районного маслихата Карагандинской области от 22 июня 2022 года №13/157 "О внесении изменений в решение Шетского районного маслихата от 25 ноября 2014 года №26/223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28604).</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