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af0e" w14:textId="3b7af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 марта 2023 года № 38. Зарегистрировано Департаментом юстиции Кызылординской области 2023 года 3 марта 2023 года № 8371-11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Кызылординской области от 9 сентября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реализации механизмов стабилизации цен на социально значимые продовольственные товары по Кызылординской области" (зарегистрировано в Реестре государственной регистрации нормативных правовых актов за номером 6914);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Кызылординской области от 24 июля 2020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Кызылординской области от 9 сентября 2019 года № 56 "Об утверждении Правил реализации механизмов стабилизации цен на социально значимые продовольственные товары по Кызылординской области" (зарегистрировано в Реестре государственной регистрации нормативных правовых актов за номером 7567).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Кызылординской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