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8456" w14:textId="3a38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бюджетных средств на субсидирование удобрений (за исключением органических) по Кызылординской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27 марта 2023 года № 48. Зарегистрировано Департаментом юстиции Кызылординской области 28 марта 2023 года № 8380-11.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за № 20209)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по Кызылординской области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48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по Кызылординской области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субсидируемых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тенге, 1 тонну (литр,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аммония,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- не менее 6,8, N амидный - не менее 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азотные КАС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124 327,00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(NО3)2-51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 - 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 - 3,5%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Start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0,02%;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0,015%; 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0,010%;, Si–0,010 %;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 ,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-25г/л, аминокислоты — 25 г/л, стимуляторы роста и иммунитета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вещества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ОГЭ на сухое органическое вещества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P2O5-30%, N-3%, MgO-7%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колоний/мл, Trichoderma 2^10 спор/мл, бактерий Bacillus subtilis, Bacillus megaterium 4^70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колоний/мл, Trichoderma 1^10 спор/мл, бактерий Bacillus subtilis, Bacillus megaterium 2^10 спор/мл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Mo-0,002- 0,012%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- 0,5%, экстракт морских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компонент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г/л, Cu - 0,21 г/л, Zn - 0,02%, Mn - 0,06%, Mg - 0,11%, В - 0,01%, Со - 0,002%, глутаминовая кислота - 0,002 г/л, L - аланин - 0,014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глутаминовая кислота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свободные аминокислоты- 5,76%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органическое вещество+стимуляторы-13,40%, свободные аминокислоты-5,76%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свободные аминокислоты-11,55%, экстракт водорослей-9,47%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С6H8O7,5% Дигидроортофосфат кальция Са(H2PO4)2,5%+ Этилендиаментетра-уксусной кислоты динатриевая соль 2 водная (ЭДТА) Na2-EDTA * 2 H2O, 3,5 % 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КОЕ/мл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г/кг+аммонийные соли гуминовых кислот, 750 г/кг, в том числе N (органический), 60 г/кг+аминокислоты, 100-120 г/кг+калий К20, 40-60 г/кг+микроэлементы, 21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фульвовые кислоты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Поверхностно Активные Вещества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азот;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- этилендиаминтетра уксусная;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кальций;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EDDHA – этилендиаминдигидроксифенилацетат железа;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магний;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кальбит;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бор;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- титан;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сера;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фосфор;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- кислород;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кремний;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медь;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марганец;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- водород;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калий;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 - хлор;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молибден;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- кобальт;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 - железо;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- ванадий;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цинк;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 - алюминий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- натрий;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 - барий;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 - литий;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 - никель;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 - хром;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 - селен;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 – миллилитр;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г/кг - грамм/килограмм;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мг/кг - миллиграмм/килограмм;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г/л - грамм/литр;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мг/дм3 – миллиграмм/дециметр3.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мл/г - миллилитр/грамм;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ОГЭ – общий гуминовый экстракт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мг/га - миллиграмм/гектар;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48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по Кызылординской области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2 341 152 000,0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2 341 152 000,0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