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48d1" w14:textId="d684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при применении специального налогового режима розничного налога по Аральскому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23 июня 2023 года № 69. Зарегистрировано Департаментом юстиции Кызылординской области 1 июля 2023 года № 8427-11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при применении специального налогового режима розничного налога по Аральскому району с 4 процентов до 2 процентов.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2023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