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6e2278" w14:textId="f6e22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социальной помощи, установления ее размеров и определения перечня отдельных категорий нуждающихся граждан</w:t>
      </w:r>
    </w:p>
    <w:p>
      <w:pPr>
        <w:spacing w:after="0"/>
        <w:ind w:left="0"/>
        <w:jc w:val="both"/>
      </w:pPr>
      <w:r>
        <w:rPr>
          <w:rFonts w:ascii="Times New Roman"/>
          <w:b w:val="false"/>
          <w:i w:val="false"/>
          <w:color w:val="000000"/>
          <w:sz w:val="28"/>
        </w:rPr>
        <w:t>Решение Кармакшинского районного маслихата Кызылординской области от 8 сентября 2023 года № 77. Зарегистрировано Департаментом юстиции Кызылординской области 15 сентября 2023 года № 8448-11.</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пунктом 2-3</w:t>
      </w:r>
      <w:r>
        <w:rPr>
          <w:rFonts w:ascii="Times New Roman"/>
          <w:b w:val="false"/>
          <w:i w:val="false"/>
          <w:color w:val="000000"/>
          <w:sz w:val="28"/>
        </w:rPr>
        <w:t xml:space="preserve"> статьи 6 Закона Республики Казахстан "О местном государственном управлении и самоуправлении в Республике Казахстан" и постановлением Правительства Республики Казахстан от 30 июня 2023 года </w:t>
      </w:r>
      <w:r>
        <w:rPr>
          <w:rFonts w:ascii="Times New Roman"/>
          <w:b w:val="false"/>
          <w:i w:val="false"/>
          <w:color w:val="000000"/>
          <w:sz w:val="28"/>
        </w:rPr>
        <w:t>№ 523</w:t>
      </w:r>
      <w:r>
        <w:rPr>
          <w:rFonts w:ascii="Times New Roman"/>
          <w:b w:val="false"/>
          <w:i w:val="false"/>
          <w:color w:val="000000"/>
          <w:sz w:val="28"/>
        </w:rPr>
        <w:t xml:space="preserve"> "Об утверждении Типовых правил оказания социальной помощи, установления ее размеров и определения перечня отдельных категорий нуждающихся граждан" Кармакшинский районный маслихат РЕШИЛ:</w:t>
      </w:r>
    </w:p>
    <w:bookmarkEnd w:id="0"/>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оказания социальной помощи, установления ее размеров и определения перечня отдельных категорий нуждающихся граждан Кармакшинского района.</w:t>
      </w:r>
    </w:p>
    <w:bookmarkEnd w:id="1"/>
    <w:bookmarkStart w:name="z6" w:id="2"/>
    <w:p>
      <w:pPr>
        <w:spacing w:after="0"/>
        <w:ind w:left="0"/>
        <w:jc w:val="both"/>
      </w:pPr>
      <w:r>
        <w:rPr>
          <w:rFonts w:ascii="Times New Roman"/>
          <w:b w:val="false"/>
          <w:i w:val="false"/>
          <w:color w:val="000000"/>
          <w:sz w:val="28"/>
        </w:rPr>
        <w:t xml:space="preserve">
      2. Признать утратившими силу некоторые решения Кармакшинского районного маслихата по перечню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End w:id="2"/>
    <w:bookmarkStart w:name="z7" w:id="3"/>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Кармакшинского районного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Қошалақов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"СОГЛАСОВАНО"</w:t>
            </w:r>
          </w:p>
          <w:p>
            <w:pPr>
              <w:spacing w:after="20"/>
              <w:ind w:left="20"/>
              <w:jc w:val="both"/>
            </w:pPr>
          </w:p>
          <w:p>
            <w:pPr>
              <w:spacing w:after="20"/>
              <w:ind w:left="20"/>
              <w:jc w:val="both"/>
            </w:pPr>
            <w:r>
              <w:rPr>
                <w:rFonts w:ascii="Times New Roman"/>
                <w:b w:val="false"/>
                <w:i/>
                <w:color w:val="000000"/>
                <w:sz w:val="20"/>
              </w:rPr>
              <w:t>Коммунальным государственным</w:t>
            </w:r>
          </w:p>
          <w:p>
            <w:pPr>
              <w:spacing w:after="20"/>
              <w:ind w:left="20"/>
              <w:jc w:val="both"/>
            </w:pPr>
            <w:r>
              <w:rPr>
                <w:rFonts w:ascii="Times New Roman"/>
                <w:b w:val="false"/>
                <w:i/>
                <w:color w:val="000000"/>
                <w:sz w:val="20"/>
              </w:rPr>
              <w:t>учреждением "Управление координации</w:t>
            </w:r>
          </w:p>
          <w:p>
            <w:pPr>
              <w:spacing w:after="20"/>
              <w:ind w:left="20"/>
              <w:jc w:val="both"/>
            </w:pPr>
            <w:r>
              <w:rPr>
                <w:rFonts w:ascii="Times New Roman"/>
                <w:b w:val="false"/>
                <w:i/>
                <w:color w:val="000000"/>
                <w:sz w:val="20"/>
              </w:rPr>
              <w:t>занятости и социальных программ</w:t>
            </w:r>
          </w:p>
          <w:p>
            <w:pPr>
              <w:spacing w:after="0"/>
              <w:ind w:left="0"/>
              <w:jc w:val="left"/>
            </w:pPr>
          </w:p>
          <w:p>
            <w:pPr>
              <w:spacing w:after="20"/>
              <w:ind w:left="20"/>
              <w:jc w:val="both"/>
            </w:pPr>
            <w:r>
              <w:rPr>
                <w:rFonts w:ascii="Times New Roman"/>
                <w:b w:val="false"/>
                <w:i/>
                <w:color w:val="000000"/>
                <w:sz w:val="20"/>
              </w:rPr>
              <w:t>Кызылординской области"</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решением</w:t>
            </w:r>
            <w:r>
              <w:br/>
            </w:r>
            <w:r>
              <w:rPr>
                <w:rFonts w:ascii="Times New Roman"/>
                <w:b w:val="false"/>
                <w:i w:val="false"/>
                <w:color w:val="000000"/>
                <w:sz w:val="20"/>
              </w:rPr>
              <w:t>Кармакшинского районного маслихата</w:t>
            </w:r>
            <w:r>
              <w:br/>
            </w:r>
            <w:r>
              <w:rPr>
                <w:rFonts w:ascii="Times New Roman"/>
                <w:b w:val="false"/>
                <w:i w:val="false"/>
                <w:color w:val="000000"/>
                <w:sz w:val="20"/>
              </w:rPr>
              <w:t>от 8 сентября 2023 года № 77</w:t>
            </w:r>
          </w:p>
        </w:tc>
      </w:tr>
    </w:tbl>
    <w:bookmarkStart w:name="z17" w:id="4"/>
    <w:p>
      <w:pPr>
        <w:spacing w:after="0"/>
        <w:ind w:left="0"/>
        <w:jc w:val="left"/>
      </w:pPr>
      <w:r>
        <w:rPr>
          <w:rFonts w:ascii="Times New Roman"/>
          <w:b/>
          <w:i w:val="false"/>
          <w:color w:val="000000"/>
        </w:rPr>
        <w:t xml:space="preserve"> Правила оказания социальной помощи, установления ее размеров и определения перечня отдельных категорий нуждающихся граждан Кармакшинского района</w:t>
      </w:r>
    </w:p>
    <w:bookmarkEnd w:id="4"/>
    <w:bookmarkStart w:name="z18" w:id="5"/>
    <w:p>
      <w:pPr>
        <w:spacing w:after="0"/>
        <w:ind w:left="0"/>
        <w:jc w:val="left"/>
      </w:pPr>
      <w:r>
        <w:rPr>
          <w:rFonts w:ascii="Times New Roman"/>
          <w:b/>
          <w:i w:val="false"/>
          <w:color w:val="000000"/>
        </w:rPr>
        <w:t xml:space="preserve"> Глава 1. Общие положения</w:t>
      </w:r>
    </w:p>
    <w:bookmarkEnd w:id="5"/>
    <w:bookmarkStart w:name="z19" w:id="6"/>
    <w:p>
      <w:pPr>
        <w:spacing w:after="0"/>
        <w:ind w:left="0"/>
        <w:jc w:val="both"/>
      </w:pPr>
      <w:r>
        <w:rPr>
          <w:rFonts w:ascii="Times New Roman"/>
          <w:b w:val="false"/>
          <w:i w:val="false"/>
          <w:color w:val="000000"/>
          <w:sz w:val="28"/>
        </w:rPr>
        <w:t xml:space="preserve">
      1. Настоящие Правила оказания социальной помощи, установления ее размеров и определения перечня отдельных категорий нуждающихся граждан Кармакшинского района (далее – Правила) разработаны в соответствии с постановлением Правительства Республики Казахстан от 30 июня 2023 года </w:t>
      </w:r>
      <w:r>
        <w:rPr>
          <w:rFonts w:ascii="Times New Roman"/>
          <w:b w:val="false"/>
          <w:i w:val="false"/>
          <w:color w:val="000000"/>
          <w:sz w:val="28"/>
        </w:rPr>
        <w:t>№ 523</w:t>
      </w:r>
      <w:r>
        <w:rPr>
          <w:rFonts w:ascii="Times New Roman"/>
          <w:b w:val="false"/>
          <w:i w:val="false"/>
          <w:color w:val="000000"/>
          <w:sz w:val="28"/>
        </w:rPr>
        <w:t xml:space="preserve"> "Об утверждении Типовых правил оказания социальной помощи, установления ее размеров и определения перечня отдельных категорий нуждающихся граждан" (далее – Типовые правила) и определяют порядок оказания социальной помощи, установления размеров и определения перечня отдельных категорий нуждающихся граждан.</w:t>
      </w:r>
    </w:p>
    <w:bookmarkEnd w:id="6"/>
    <w:bookmarkStart w:name="z20" w:id="7"/>
    <w:p>
      <w:pPr>
        <w:spacing w:after="0"/>
        <w:ind w:left="0"/>
        <w:jc w:val="both"/>
      </w:pPr>
      <w:r>
        <w:rPr>
          <w:rFonts w:ascii="Times New Roman"/>
          <w:b w:val="false"/>
          <w:i w:val="false"/>
          <w:color w:val="000000"/>
          <w:sz w:val="28"/>
        </w:rPr>
        <w:t>
      2. Основные термины и понятия, которые используются в настоящих Правилах:</w:t>
      </w:r>
    </w:p>
    <w:bookmarkEnd w:id="7"/>
    <w:bookmarkStart w:name="z21" w:id="8"/>
    <w:p>
      <w:pPr>
        <w:spacing w:after="0"/>
        <w:ind w:left="0"/>
        <w:jc w:val="both"/>
      </w:pPr>
      <w:r>
        <w:rPr>
          <w:rFonts w:ascii="Times New Roman"/>
          <w:b w:val="false"/>
          <w:i w:val="false"/>
          <w:color w:val="000000"/>
          <w:sz w:val="28"/>
        </w:rPr>
        <w:t>
      1) Государственная корпорация "Правительство для граждан" (далее – уполномоченная организация) – юридическое лицо, созданное по решению Правительства Республики Казахстан для оказания государственных услуг в соответствии с законодательством Республики Казахстан, организации работы по приему заявлений и выдаче их результатов услугополучателю по принципу "одного окна", обеспечения оказания государственных услуг в электронной форме;</w:t>
      </w:r>
    </w:p>
    <w:bookmarkEnd w:id="8"/>
    <w:bookmarkStart w:name="z22" w:id="9"/>
    <w:p>
      <w:pPr>
        <w:spacing w:after="0"/>
        <w:ind w:left="0"/>
        <w:jc w:val="both"/>
      </w:pPr>
      <w:r>
        <w:rPr>
          <w:rFonts w:ascii="Times New Roman"/>
          <w:b w:val="false"/>
          <w:i w:val="false"/>
          <w:color w:val="000000"/>
          <w:sz w:val="28"/>
        </w:rPr>
        <w:t>
      2) специальная комиссия – комиссия, создаваемая решением акима Кармакшинского района, по рассмотрению заявления лица (семьи), претендующего на оказание социальной помощи отдельным категориям нуждающихся граждан;</w:t>
      </w:r>
    </w:p>
    <w:bookmarkEnd w:id="9"/>
    <w:bookmarkStart w:name="z23" w:id="10"/>
    <w:p>
      <w:pPr>
        <w:spacing w:after="0"/>
        <w:ind w:left="0"/>
        <w:jc w:val="both"/>
      </w:pPr>
      <w:r>
        <w:rPr>
          <w:rFonts w:ascii="Times New Roman"/>
          <w:b w:val="false"/>
          <w:i w:val="false"/>
          <w:color w:val="000000"/>
          <w:sz w:val="28"/>
        </w:rPr>
        <w:t>
      3) социальная помощь – помощь, предоставляемая местным исполнительным органом (далее – МИО) в денежной или натуральной форме отдельным категориям нуждающихся граждан (далее – получатели социальной помощи), а также к праздничным дням и памятным датам;</w:t>
      </w:r>
    </w:p>
    <w:bookmarkEnd w:id="10"/>
    <w:bookmarkStart w:name="z24" w:id="11"/>
    <w:p>
      <w:pPr>
        <w:spacing w:after="0"/>
        <w:ind w:left="0"/>
        <w:jc w:val="both"/>
      </w:pPr>
      <w:r>
        <w:rPr>
          <w:rFonts w:ascii="Times New Roman"/>
          <w:b w:val="false"/>
          <w:i w:val="false"/>
          <w:color w:val="000000"/>
          <w:sz w:val="28"/>
        </w:rPr>
        <w:t>
      4) уполномоченный орган по оказанию социальной помощи – коммунальное государственное учреждение "Кармакшинский районный отдел занятости и социальных программ";</w:t>
      </w:r>
    </w:p>
    <w:bookmarkEnd w:id="11"/>
    <w:bookmarkStart w:name="z25" w:id="12"/>
    <w:p>
      <w:pPr>
        <w:spacing w:after="0"/>
        <w:ind w:left="0"/>
        <w:jc w:val="both"/>
      </w:pPr>
      <w:r>
        <w:rPr>
          <w:rFonts w:ascii="Times New Roman"/>
          <w:b w:val="false"/>
          <w:i w:val="false"/>
          <w:color w:val="000000"/>
          <w:sz w:val="28"/>
        </w:rPr>
        <w:t>
      5) прожиточный минимум – минимальный денежный доход на одного человека, равный по величине стоимости минимальной потребительской корзины;</w:t>
      </w:r>
    </w:p>
    <w:bookmarkEnd w:id="12"/>
    <w:bookmarkStart w:name="z26" w:id="13"/>
    <w:p>
      <w:pPr>
        <w:spacing w:after="0"/>
        <w:ind w:left="0"/>
        <w:jc w:val="both"/>
      </w:pPr>
      <w:r>
        <w:rPr>
          <w:rFonts w:ascii="Times New Roman"/>
          <w:b w:val="false"/>
          <w:i w:val="false"/>
          <w:color w:val="000000"/>
          <w:sz w:val="28"/>
        </w:rPr>
        <w:t>
      6) среднедушевой доход – доля совокупного дохода семьи, приходящаяся на каждого члена семьи в месяц;</w:t>
      </w:r>
    </w:p>
    <w:bookmarkEnd w:id="13"/>
    <w:bookmarkStart w:name="z27" w:id="14"/>
    <w:p>
      <w:pPr>
        <w:spacing w:after="0"/>
        <w:ind w:left="0"/>
        <w:jc w:val="both"/>
      </w:pPr>
      <w:r>
        <w:rPr>
          <w:rFonts w:ascii="Times New Roman"/>
          <w:b w:val="false"/>
          <w:i w:val="false"/>
          <w:color w:val="000000"/>
          <w:sz w:val="28"/>
        </w:rPr>
        <w:t>
      7) праздничные дни – дни национальных и государственных праздников Республики Казахстан;</w:t>
      </w:r>
    </w:p>
    <w:bookmarkEnd w:id="14"/>
    <w:bookmarkStart w:name="z80" w:id="15"/>
    <w:p>
      <w:pPr>
        <w:spacing w:after="0"/>
        <w:ind w:left="0"/>
        <w:jc w:val="both"/>
      </w:pPr>
      <w:r>
        <w:rPr>
          <w:rFonts w:ascii="Times New Roman"/>
          <w:b w:val="false"/>
          <w:i w:val="false"/>
          <w:color w:val="000000"/>
          <w:sz w:val="28"/>
        </w:rPr>
        <w:t>
      7-1) праздничные даты (далее – памятные даты) – профессиональные и иные праздники Республики Казахстан;</w:t>
      </w:r>
    </w:p>
    <w:bookmarkEnd w:id="15"/>
    <w:bookmarkStart w:name="z28" w:id="16"/>
    <w:p>
      <w:pPr>
        <w:spacing w:after="0"/>
        <w:ind w:left="0"/>
        <w:jc w:val="both"/>
      </w:pPr>
      <w:r>
        <w:rPr>
          <w:rFonts w:ascii="Times New Roman"/>
          <w:b w:val="false"/>
          <w:i w:val="false"/>
          <w:color w:val="000000"/>
          <w:sz w:val="28"/>
        </w:rPr>
        <w:t>
      8) участковая комиссия – специальная комиссия, создаваемая решениями акима поселка, сельского округа для проведения обследования материального положения лиц (семей), обратившихся за адресной социальной помощью;</w:t>
      </w:r>
    </w:p>
    <w:bookmarkEnd w:id="16"/>
    <w:bookmarkStart w:name="z29" w:id="17"/>
    <w:p>
      <w:pPr>
        <w:spacing w:after="0"/>
        <w:ind w:left="0"/>
        <w:jc w:val="both"/>
      </w:pPr>
      <w:r>
        <w:rPr>
          <w:rFonts w:ascii="Times New Roman"/>
          <w:b w:val="false"/>
          <w:i w:val="false"/>
          <w:color w:val="000000"/>
          <w:sz w:val="28"/>
        </w:rPr>
        <w:t>
      9) предельный размер – утвержденный максимальный размер социальной помощи.</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изменениями, внесенными решением Кармакшинского районного маслихата Кызылординской области от 22.04.2024 </w:t>
      </w:r>
      <w:r>
        <w:rPr>
          <w:rFonts w:ascii="Times New Roman"/>
          <w:b w:val="false"/>
          <w:i w:val="false"/>
          <w:color w:val="000000"/>
          <w:sz w:val="28"/>
        </w:rPr>
        <w:t>№ 149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0" w:id="18"/>
    <w:p>
      <w:pPr>
        <w:spacing w:after="0"/>
        <w:ind w:left="0"/>
        <w:jc w:val="both"/>
      </w:pPr>
      <w:r>
        <w:rPr>
          <w:rFonts w:ascii="Times New Roman"/>
          <w:b w:val="false"/>
          <w:i w:val="false"/>
          <w:color w:val="000000"/>
          <w:sz w:val="28"/>
        </w:rPr>
        <w:t xml:space="preserve">
      3. Меры социальной поддержки, предусмотренные </w:t>
      </w:r>
      <w:r>
        <w:rPr>
          <w:rFonts w:ascii="Times New Roman"/>
          <w:b w:val="false"/>
          <w:i w:val="false"/>
          <w:color w:val="000000"/>
          <w:sz w:val="28"/>
        </w:rPr>
        <w:t>пунктом 4</w:t>
      </w:r>
      <w:r>
        <w:rPr>
          <w:rFonts w:ascii="Times New Roman"/>
          <w:b w:val="false"/>
          <w:i w:val="false"/>
          <w:color w:val="000000"/>
          <w:sz w:val="28"/>
        </w:rPr>
        <w:t xml:space="preserve"> статьи 71, </w:t>
      </w:r>
      <w:r>
        <w:rPr>
          <w:rFonts w:ascii="Times New Roman"/>
          <w:b w:val="false"/>
          <w:i w:val="false"/>
          <w:color w:val="000000"/>
          <w:sz w:val="28"/>
        </w:rPr>
        <w:t>пунктом 3</w:t>
      </w:r>
      <w:r>
        <w:rPr>
          <w:rFonts w:ascii="Times New Roman"/>
          <w:b w:val="false"/>
          <w:i w:val="false"/>
          <w:color w:val="000000"/>
          <w:sz w:val="28"/>
        </w:rPr>
        <w:t xml:space="preserve"> статьи 170, </w:t>
      </w:r>
      <w:r>
        <w:rPr>
          <w:rFonts w:ascii="Times New Roman"/>
          <w:b w:val="false"/>
          <w:i w:val="false"/>
          <w:color w:val="000000"/>
          <w:sz w:val="28"/>
        </w:rPr>
        <w:t>пунктом 3</w:t>
      </w:r>
      <w:r>
        <w:rPr>
          <w:rFonts w:ascii="Times New Roman"/>
          <w:b w:val="false"/>
          <w:i w:val="false"/>
          <w:color w:val="000000"/>
          <w:sz w:val="28"/>
        </w:rPr>
        <w:t xml:space="preserve"> статьи 229 Социального Кодекса Республики Казахстан, подпунктом 2) </w:t>
      </w:r>
      <w:r>
        <w:rPr>
          <w:rFonts w:ascii="Times New Roman"/>
          <w:b w:val="false"/>
          <w:i w:val="false"/>
          <w:color w:val="000000"/>
          <w:sz w:val="28"/>
        </w:rPr>
        <w:t>пункта 1</w:t>
      </w:r>
      <w:r>
        <w:rPr>
          <w:rFonts w:ascii="Times New Roman"/>
          <w:b w:val="false"/>
          <w:i w:val="false"/>
          <w:color w:val="000000"/>
          <w:sz w:val="28"/>
        </w:rPr>
        <w:t xml:space="preserve"> статьи 10, подпунктом 2) </w:t>
      </w:r>
      <w:r>
        <w:rPr>
          <w:rFonts w:ascii="Times New Roman"/>
          <w:b w:val="false"/>
          <w:i w:val="false"/>
          <w:color w:val="000000"/>
          <w:sz w:val="28"/>
        </w:rPr>
        <w:t>пункта 1</w:t>
      </w:r>
      <w:r>
        <w:rPr>
          <w:rFonts w:ascii="Times New Roman"/>
          <w:b w:val="false"/>
          <w:i w:val="false"/>
          <w:color w:val="000000"/>
          <w:sz w:val="28"/>
        </w:rPr>
        <w:t xml:space="preserve"> статьи 11, подпунктом 2) </w:t>
      </w:r>
      <w:r>
        <w:rPr>
          <w:rFonts w:ascii="Times New Roman"/>
          <w:b w:val="false"/>
          <w:i w:val="false"/>
          <w:color w:val="000000"/>
          <w:sz w:val="28"/>
        </w:rPr>
        <w:t>пункта 1</w:t>
      </w:r>
      <w:r>
        <w:rPr>
          <w:rFonts w:ascii="Times New Roman"/>
          <w:b w:val="false"/>
          <w:i w:val="false"/>
          <w:color w:val="000000"/>
          <w:sz w:val="28"/>
        </w:rPr>
        <w:t xml:space="preserve"> статьи 12, подпунктом 2) </w:t>
      </w:r>
      <w:r>
        <w:rPr>
          <w:rFonts w:ascii="Times New Roman"/>
          <w:b w:val="false"/>
          <w:i w:val="false"/>
          <w:color w:val="000000"/>
          <w:sz w:val="28"/>
        </w:rPr>
        <w:t>статьи 13</w:t>
      </w:r>
      <w:r>
        <w:rPr>
          <w:rFonts w:ascii="Times New Roman"/>
          <w:b w:val="false"/>
          <w:i w:val="false"/>
          <w:color w:val="000000"/>
          <w:sz w:val="28"/>
        </w:rPr>
        <w:t xml:space="preserve">, </w:t>
      </w:r>
      <w:r>
        <w:rPr>
          <w:rFonts w:ascii="Times New Roman"/>
          <w:b w:val="false"/>
          <w:i w:val="false"/>
          <w:color w:val="000000"/>
          <w:sz w:val="28"/>
        </w:rPr>
        <w:t>статьей 17</w:t>
      </w:r>
      <w:r>
        <w:rPr>
          <w:rFonts w:ascii="Times New Roman"/>
          <w:b w:val="false"/>
          <w:i w:val="false"/>
          <w:color w:val="000000"/>
          <w:sz w:val="28"/>
        </w:rPr>
        <w:t xml:space="preserve"> Закона Республики Казахстан "О ветеранах", оказываются в порядке, определенном настоящими Правилами. </w:t>
      </w:r>
    </w:p>
    <w:bookmarkEnd w:id="18"/>
    <w:bookmarkStart w:name="z31" w:id="19"/>
    <w:p>
      <w:pPr>
        <w:spacing w:after="0"/>
        <w:ind w:left="0"/>
        <w:jc w:val="both"/>
      </w:pPr>
      <w:r>
        <w:rPr>
          <w:rFonts w:ascii="Times New Roman"/>
          <w:b w:val="false"/>
          <w:i w:val="false"/>
          <w:color w:val="000000"/>
          <w:sz w:val="28"/>
        </w:rPr>
        <w:t>
      4. Социальная помощь предоставляется единовременно и (или) периодически (ежемесячно).</w:t>
      </w:r>
    </w:p>
    <w:bookmarkEnd w:id="19"/>
    <w:bookmarkStart w:name="z32" w:id="20"/>
    <w:p>
      <w:pPr>
        <w:spacing w:after="0"/>
        <w:ind w:left="0"/>
        <w:jc w:val="left"/>
      </w:pPr>
      <w:r>
        <w:rPr>
          <w:rFonts w:ascii="Times New Roman"/>
          <w:b/>
          <w:i w:val="false"/>
          <w:color w:val="000000"/>
        </w:rPr>
        <w:t xml:space="preserve"> Глава 2. Порядок определения перечня категорий получателей социальной помощи и установления размеров социальной помощи</w:t>
      </w:r>
    </w:p>
    <w:bookmarkEnd w:id="20"/>
    <w:bookmarkStart w:name="z33" w:id="21"/>
    <w:p>
      <w:pPr>
        <w:spacing w:after="0"/>
        <w:ind w:left="0"/>
        <w:jc w:val="both"/>
      </w:pPr>
      <w:r>
        <w:rPr>
          <w:rFonts w:ascii="Times New Roman"/>
          <w:b w:val="false"/>
          <w:i w:val="false"/>
          <w:color w:val="000000"/>
          <w:sz w:val="28"/>
        </w:rPr>
        <w:t>
      5. Социальная помощь к памятным датам и праздничным дням оказывается единовременно в виде денежных выплат следующим категориям граждан:</w:t>
      </w:r>
    </w:p>
    <w:bookmarkEnd w:id="21"/>
    <w:bookmarkStart w:name="z81" w:id="22"/>
    <w:p>
      <w:pPr>
        <w:spacing w:after="0"/>
        <w:ind w:left="0"/>
        <w:jc w:val="both"/>
      </w:pPr>
      <w:r>
        <w:rPr>
          <w:rFonts w:ascii="Times New Roman"/>
          <w:b w:val="false"/>
          <w:i w:val="false"/>
          <w:color w:val="000000"/>
          <w:sz w:val="28"/>
        </w:rPr>
        <w:t>
      1) День вывода ограниченного контингента советских войск из Демократической Республики Афганистан - 15 февраля:</w:t>
      </w:r>
    </w:p>
    <w:bookmarkEnd w:id="22"/>
    <w:bookmarkStart w:name="z82" w:id="23"/>
    <w:p>
      <w:pPr>
        <w:spacing w:after="0"/>
        <w:ind w:left="0"/>
        <w:jc w:val="both"/>
      </w:pPr>
      <w:r>
        <w:rPr>
          <w:rFonts w:ascii="Times New Roman"/>
          <w:b w:val="false"/>
          <w:i w:val="false"/>
          <w:color w:val="000000"/>
          <w:sz w:val="28"/>
        </w:rPr>
        <w:t>
      ко дню 35-летие вывода ограниченного контингента советских войск из Демократической Республики Афганистан ветеранам войны в Афганистане в размере - 10 (десяти) месячных расчетных показателей.</w:t>
      </w:r>
    </w:p>
    <w:bookmarkEnd w:id="23"/>
    <w:bookmarkStart w:name="z83" w:id="24"/>
    <w:p>
      <w:pPr>
        <w:spacing w:after="0"/>
        <w:ind w:left="0"/>
        <w:jc w:val="both"/>
      </w:pPr>
      <w:r>
        <w:rPr>
          <w:rFonts w:ascii="Times New Roman"/>
          <w:b w:val="false"/>
          <w:i w:val="false"/>
          <w:color w:val="000000"/>
          <w:sz w:val="28"/>
        </w:rPr>
        <w:t>
      2) День Победы - 9 мая:</w:t>
      </w:r>
    </w:p>
    <w:bookmarkEnd w:id="24"/>
    <w:bookmarkStart w:name="z84" w:id="25"/>
    <w:p>
      <w:pPr>
        <w:spacing w:after="0"/>
        <w:ind w:left="0"/>
        <w:jc w:val="both"/>
      </w:pPr>
      <w:r>
        <w:rPr>
          <w:rFonts w:ascii="Times New Roman"/>
          <w:b w:val="false"/>
          <w:i w:val="false"/>
          <w:color w:val="000000"/>
          <w:sz w:val="28"/>
        </w:rPr>
        <w:t>
      участникам Великой Отечественной войны, а именно военнослужащим, проходившим службу в воинских частях, штабах и учреждениях, входивших в состав действующей армии и флота в период Великой Отечественной войны, а также во время других боевых операций по защите бывшего Союза Советских Социалистических Республик (далее – Союза ССР), партизанам и подпольщикам Великой Отечественной войны в размере – 435 (четыреста тридцать пять) месячных расчетных показателей;</w:t>
      </w:r>
    </w:p>
    <w:bookmarkEnd w:id="25"/>
    <w:bookmarkStart w:name="z85" w:id="26"/>
    <w:p>
      <w:pPr>
        <w:spacing w:after="0"/>
        <w:ind w:left="0"/>
        <w:jc w:val="both"/>
      </w:pPr>
      <w:r>
        <w:rPr>
          <w:rFonts w:ascii="Times New Roman"/>
          <w:b w:val="false"/>
          <w:i w:val="false"/>
          <w:color w:val="000000"/>
          <w:sz w:val="28"/>
        </w:rPr>
        <w:t>
      лицам с инвалидностью вследствие ранения, контузии, увечья или заболевания, полученных в период Великой Отечественной войны, а именно военнослужащие действующей армии и флота, партизаны и подпольщики Великой Отечественной войны, а также рабочие и служащие, которым инвалидность установлена вследствие ранения, контузии, увечья или заболевания, полученных в период Великой Отечественной войны на фронте, в районе военных действий, на прифронтовых участках железных дорог, сооружениях оборонительных рубежей, военно-морских баз и аэродромов в размере – 435 (четыреста тридцать пять) месячных расчетных показателей;</w:t>
      </w:r>
    </w:p>
    <w:bookmarkEnd w:id="26"/>
    <w:bookmarkStart w:name="z86" w:id="27"/>
    <w:p>
      <w:pPr>
        <w:spacing w:after="0"/>
        <w:ind w:left="0"/>
        <w:jc w:val="both"/>
      </w:pPr>
      <w:r>
        <w:rPr>
          <w:rFonts w:ascii="Times New Roman"/>
          <w:b w:val="false"/>
          <w:i w:val="false"/>
          <w:color w:val="000000"/>
          <w:sz w:val="28"/>
        </w:rPr>
        <w:t>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в размере – 60 (шестьдесят) месячных расчетных показателей;</w:t>
      </w:r>
    </w:p>
    <w:bookmarkEnd w:id="27"/>
    <w:bookmarkStart w:name="z87" w:id="28"/>
    <w:p>
      <w:pPr>
        <w:spacing w:after="0"/>
        <w:ind w:left="0"/>
        <w:jc w:val="both"/>
      </w:pPr>
      <w:r>
        <w:rPr>
          <w:rFonts w:ascii="Times New Roman"/>
          <w:b w:val="false"/>
          <w:i w:val="false"/>
          <w:color w:val="000000"/>
          <w:sz w:val="28"/>
        </w:rPr>
        <w:t>
      лицам, проработавшим (прослужившим)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в размере – 40 (сорок) месячных расчетных показателей;</w:t>
      </w:r>
    </w:p>
    <w:bookmarkEnd w:id="28"/>
    <w:bookmarkStart w:name="z88" w:id="29"/>
    <w:p>
      <w:pPr>
        <w:spacing w:after="0"/>
        <w:ind w:left="0"/>
        <w:jc w:val="both"/>
      </w:pPr>
      <w:r>
        <w:rPr>
          <w:rFonts w:ascii="Times New Roman"/>
          <w:b w:val="false"/>
          <w:i w:val="false"/>
          <w:color w:val="000000"/>
          <w:sz w:val="28"/>
        </w:rPr>
        <w:t>
      супруге (супругу) умершего лица с инвалидностью вследствие ранения, контузии, увечья или заболевания, полученных в период Великой Отечественной войны, или лица, приравненного по льготам к лицам с инвалидностью вследствие ранения, контузии, увечья или заболевания, полученных в период Великой Отечественной войны, а также супруге (супругу)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признававшихся лицами с инвалидностью в результате общего заболевания, трудового увечья и других причин (за исключением противоправных), которые не вступали в повторный брак в размере – 40 (сорок) месячных расчетных показателей;</w:t>
      </w:r>
    </w:p>
    <w:bookmarkEnd w:id="29"/>
    <w:bookmarkStart w:name="z89" w:id="30"/>
    <w:p>
      <w:pPr>
        <w:spacing w:after="0"/>
        <w:ind w:left="0"/>
        <w:jc w:val="both"/>
      </w:pPr>
      <w:r>
        <w:rPr>
          <w:rFonts w:ascii="Times New Roman"/>
          <w:b w:val="false"/>
          <w:i w:val="false"/>
          <w:color w:val="000000"/>
          <w:sz w:val="28"/>
        </w:rPr>
        <w:t>
      ветеранам боевых действий на территории других государств – в размере 40 (сорок) месячных расчетных показателей;</w:t>
      </w:r>
    </w:p>
    <w:bookmarkEnd w:id="30"/>
    <w:bookmarkStart w:name="z90" w:id="31"/>
    <w:p>
      <w:pPr>
        <w:spacing w:after="0"/>
        <w:ind w:left="0"/>
        <w:jc w:val="both"/>
      </w:pPr>
      <w:r>
        <w:rPr>
          <w:rFonts w:ascii="Times New Roman"/>
          <w:b w:val="false"/>
          <w:i w:val="false"/>
          <w:color w:val="000000"/>
          <w:sz w:val="28"/>
        </w:rPr>
        <w:t>
      военнослужащие, которым инвалидность установлена вследствие ранения, контузии, увечья, полученных при защите бывшего Союза ССР,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воинской службы в Афганистане или других государствах, в которых велись боевые действия в размере – 40 (сорок) месячных расчетных показателей;</w:t>
      </w:r>
    </w:p>
    <w:bookmarkEnd w:id="31"/>
    <w:bookmarkStart w:name="z91" w:id="32"/>
    <w:p>
      <w:pPr>
        <w:spacing w:after="0"/>
        <w:ind w:left="0"/>
        <w:jc w:val="both"/>
      </w:pPr>
      <w:r>
        <w:rPr>
          <w:rFonts w:ascii="Times New Roman"/>
          <w:b w:val="false"/>
          <w:i w:val="false"/>
          <w:color w:val="000000"/>
          <w:sz w:val="28"/>
        </w:rPr>
        <w:t>
      семьям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или других государствах, в которых велись боевые действия - в размере 10 (десяти) месячных расчетных показателей;</w:t>
      </w:r>
    </w:p>
    <w:bookmarkEnd w:id="32"/>
    <w:bookmarkStart w:name="z92" w:id="33"/>
    <w:p>
      <w:pPr>
        <w:spacing w:after="0"/>
        <w:ind w:left="0"/>
        <w:jc w:val="both"/>
      </w:pPr>
      <w:r>
        <w:rPr>
          <w:rFonts w:ascii="Times New Roman"/>
          <w:b w:val="false"/>
          <w:i w:val="false"/>
          <w:color w:val="000000"/>
          <w:sz w:val="28"/>
        </w:rPr>
        <w:t>
      лицам, принимавшие участие в ликвидации последствий катастрофы на Чернобыльской атомной электростанции в 1986 – 1987 годах, других радиационных катастроф и аварий на объектах гражданского или военного назначения, а также участвовавшие непосредственно в ядерных испытаниях – в размере 40 (сорок) месячных расчетных показателей;</w:t>
      </w:r>
    </w:p>
    <w:bookmarkEnd w:id="33"/>
    <w:bookmarkStart w:name="z93" w:id="34"/>
    <w:p>
      <w:pPr>
        <w:spacing w:after="0"/>
        <w:ind w:left="0"/>
        <w:jc w:val="both"/>
      </w:pPr>
      <w:r>
        <w:rPr>
          <w:rFonts w:ascii="Times New Roman"/>
          <w:b w:val="false"/>
          <w:i w:val="false"/>
          <w:color w:val="000000"/>
          <w:sz w:val="28"/>
        </w:rPr>
        <w:t>
      лицам, которым инвалидность установлена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 ядерных испытаний, и их дети, инвалидность которых генетически связана с радиационным облучением одного из родителей – в размере 40 (сорок) месячных расчетных показателей;</w:t>
      </w:r>
    </w:p>
    <w:bookmarkEnd w:id="34"/>
    <w:bookmarkStart w:name="z94" w:id="35"/>
    <w:p>
      <w:pPr>
        <w:spacing w:after="0"/>
        <w:ind w:left="0"/>
        <w:jc w:val="both"/>
      </w:pPr>
      <w:r>
        <w:rPr>
          <w:rFonts w:ascii="Times New Roman"/>
          <w:b w:val="false"/>
          <w:i w:val="false"/>
          <w:color w:val="000000"/>
          <w:sz w:val="28"/>
        </w:rPr>
        <w:t>
      семьям лиц,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 – в размере 10 (десяти) месячных расчетных показателей;</w:t>
      </w:r>
    </w:p>
    <w:bookmarkEnd w:id="35"/>
    <w:bookmarkStart w:name="z95" w:id="36"/>
    <w:p>
      <w:pPr>
        <w:spacing w:after="0"/>
        <w:ind w:left="0"/>
        <w:jc w:val="both"/>
      </w:pPr>
      <w:r>
        <w:rPr>
          <w:rFonts w:ascii="Times New Roman"/>
          <w:b w:val="false"/>
          <w:i w:val="false"/>
          <w:color w:val="000000"/>
          <w:sz w:val="28"/>
        </w:rPr>
        <w:t>
      семьям умерших вследствие лучевой болезни или умерших лиц с инвалидностью, а также граждан,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 - в размере 10 (десяти) месячных расчетных показателей.</w:t>
      </w:r>
    </w:p>
    <w:bookmarkEnd w:id="36"/>
    <w:bookmarkStart w:name="z96" w:id="37"/>
    <w:p>
      <w:pPr>
        <w:spacing w:after="0"/>
        <w:ind w:left="0"/>
        <w:jc w:val="both"/>
      </w:pPr>
      <w:r>
        <w:rPr>
          <w:rFonts w:ascii="Times New Roman"/>
          <w:b w:val="false"/>
          <w:i w:val="false"/>
          <w:color w:val="000000"/>
          <w:sz w:val="28"/>
        </w:rPr>
        <w:t>
      3) День Республики - 25 октября:</w:t>
      </w:r>
    </w:p>
    <w:bookmarkEnd w:id="37"/>
    <w:bookmarkStart w:name="z97" w:id="38"/>
    <w:p>
      <w:pPr>
        <w:spacing w:after="0"/>
        <w:ind w:left="0"/>
        <w:jc w:val="both"/>
      </w:pPr>
      <w:r>
        <w:rPr>
          <w:rFonts w:ascii="Times New Roman"/>
          <w:b w:val="false"/>
          <w:i w:val="false"/>
          <w:color w:val="000000"/>
          <w:sz w:val="28"/>
        </w:rPr>
        <w:t>
      лицам с инвалидностью и детям с инвалидностью - в размере 3 (трех) месячных расчетных показателей.</w:t>
      </w:r>
    </w:p>
    <w:bookmarkEnd w:id="38"/>
    <w:bookmarkStart w:name="z98" w:id="39"/>
    <w:p>
      <w:pPr>
        <w:spacing w:after="0"/>
        <w:ind w:left="0"/>
        <w:jc w:val="both"/>
      </w:pPr>
      <w:r>
        <w:rPr>
          <w:rFonts w:ascii="Times New Roman"/>
          <w:b w:val="false"/>
          <w:i w:val="false"/>
          <w:color w:val="000000"/>
          <w:sz w:val="28"/>
        </w:rPr>
        <w:t>
      4) День Независимости – 16 декабря:</w:t>
      </w:r>
    </w:p>
    <w:bookmarkEnd w:id="39"/>
    <w:bookmarkStart w:name="z99" w:id="40"/>
    <w:p>
      <w:pPr>
        <w:spacing w:after="0"/>
        <w:ind w:left="0"/>
        <w:jc w:val="both"/>
      </w:pPr>
      <w:r>
        <w:rPr>
          <w:rFonts w:ascii="Times New Roman"/>
          <w:b w:val="false"/>
          <w:i w:val="false"/>
          <w:color w:val="000000"/>
          <w:sz w:val="28"/>
        </w:rPr>
        <w:t>
      лицам, подвергшимся репрессиям за участие в событиях 17-18 декабря 1986 года в Казахстане, за исключением лиц, осужденных за совершение умышленных убийств и посягательство на жизнь работника милиции, народного дружинника в этих событиях, в отношении которых сохраняется действующий порядок пересмотра уголовных дел – в размере 40 (сорок) месячных расчетных показателей;</w:t>
      </w:r>
    </w:p>
    <w:bookmarkEnd w:id="40"/>
    <w:bookmarkStart w:name="z100" w:id="41"/>
    <w:p>
      <w:pPr>
        <w:spacing w:after="0"/>
        <w:ind w:left="0"/>
        <w:jc w:val="both"/>
      </w:pPr>
      <w:r>
        <w:rPr>
          <w:rFonts w:ascii="Times New Roman"/>
          <w:b w:val="false"/>
          <w:i w:val="false"/>
          <w:color w:val="000000"/>
          <w:sz w:val="28"/>
        </w:rPr>
        <w:t>
      пострадавшими от политических репрессий признаются дети жертв политических репрессий, находившиеся вместе с родителями или заменявшими их лицами в местах лишения свободы, в ссылке, высылке или на спецпоселении, а также дети жертв политических репрессий, не достигшие восемнадцатилетнего возраста на момент репрессии и в результате ее применения оставшиеся без попечения родителей или одного из них – в размере 5 (пять) месячных расчетных показателей.</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 в редакции решения Кармакшинского районного маслихата Кызылординской области от 22.04.2024 </w:t>
      </w:r>
      <w:r>
        <w:rPr>
          <w:rFonts w:ascii="Times New Roman"/>
          <w:b w:val="false"/>
          <w:i w:val="false"/>
          <w:color w:val="000000"/>
          <w:sz w:val="28"/>
        </w:rPr>
        <w:t>№ 149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0" w:id="42"/>
    <w:p>
      <w:pPr>
        <w:spacing w:after="0"/>
        <w:ind w:left="0"/>
        <w:jc w:val="both"/>
      </w:pPr>
      <w:r>
        <w:rPr>
          <w:rFonts w:ascii="Times New Roman"/>
          <w:b w:val="false"/>
          <w:i w:val="false"/>
          <w:color w:val="000000"/>
          <w:sz w:val="28"/>
        </w:rPr>
        <w:t>
      6. Социальная помощь отдельным категориям нуждающихся граждан предоставляется единовременно и (или) периодически (ежемесячно).</w:t>
      </w:r>
    </w:p>
    <w:bookmarkEnd w:id="42"/>
    <w:bookmarkStart w:name="z51" w:id="43"/>
    <w:p>
      <w:pPr>
        <w:spacing w:after="0"/>
        <w:ind w:left="0"/>
        <w:jc w:val="both"/>
      </w:pPr>
      <w:r>
        <w:rPr>
          <w:rFonts w:ascii="Times New Roman"/>
          <w:b w:val="false"/>
          <w:i w:val="false"/>
          <w:color w:val="000000"/>
          <w:sz w:val="28"/>
        </w:rPr>
        <w:t>
      Отдельные категории нуждающихся граждан обращаются за социальной помощью не позднее трех месяцев с момента наступления нуждаемости:</w:t>
      </w:r>
    </w:p>
    <w:bookmarkEnd w:id="43"/>
    <w:bookmarkStart w:name="z52" w:id="44"/>
    <w:p>
      <w:pPr>
        <w:spacing w:after="0"/>
        <w:ind w:left="0"/>
        <w:jc w:val="both"/>
      </w:pPr>
      <w:r>
        <w:rPr>
          <w:rFonts w:ascii="Times New Roman"/>
          <w:b w:val="false"/>
          <w:i w:val="false"/>
          <w:color w:val="000000"/>
          <w:sz w:val="28"/>
        </w:rPr>
        <w:t>
      1) при причинении ущерба гражданину (семье) либо его имуществу вследствие стихийного бедствия или пожара социальная помощь оказывается без учета среднедушевого дохода:</w:t>
      </w:r>
    </w:p>
    <w:bookmarkEnd w:id="44"/>
    <w:bookmarkStart w:name="z53" w:id="45"/>
    <w:p>
      <w:pPr>
        <w:spacing w:after="0"/>
        <w:ind w:left="0"/>
        <w:jc w:val="both"/>
      </w:pPr>
      <w:r>
        <w:rPr>
          <w:rFonts w:ascii="Times New Roman"/>
          <w:b w:val="false"/>
          <w:i w:val="false"/>
          <w:color w:val="000000"/>
          <w:sz w:val="28"/>
        </w:rPr>
        <w:t xml:space="preserve">
      на каждого умершего члена семьи единовременно - в размере 40 (сорок) месячных расчетных показателей; </w:t>
      </w:r>
    </w:p>
    <w:bookmarkEnd w:id="45"/>
    <w:bookmarkStart w:name="z54" w:id="46"/>
    <w:p>
      <w:pPr>
        <w:spacing w:after="0"/>
        <w:ind w:left="0"/>
        <w:jc w:val="both"/>
      </w:pPr>
      <w:r>
        <w:rPr>
          <w:rFonts w:ascii="Times New Roman"/>
          <w:b w:val="false"/>
          <w:i w:val="false"/>
          <w:color w:val="000000"/>
          <w:sz w:val="28"/>
        </w:rPr>
        <w:t>
      в случае причинения вреда гражданину (семье) имуществу (при наличии подтверждающего документа) в размере 150 (сто пятьдесят) месячных расчетных показателей.</w:t>
      </w:r>
    </w:p>
    <w:bookmarkEnd w:id="46"/>
    <w:bookmarkStart w:name="z55" w:id="47"/>
    <w:p>
      <w:pPr>
        <w:spacing w:after="0"/>
        <w:ind w:left="0"/>
        <w:jc w:val="both"/>
      </w:pPr>
      <w:r>
        <w:rPr>
          <w:rFonts w:ascii="Times New Roman"/>
          <w:b w:val="false"/>
          <w:i w:val="false"/>
          <w:color w:val="000000"/>
          <w:sz w:val="28"/>
        </w:rPr>
        <w:t>
      2) Лицам (семьям) признанные ограниченными жизнедеятельности вследствие социально значимых заболеваний и заболеваний, представляющих опасность для окружающих:</w:t>
      </w:r>
    </w:p>
    <w:bookmarkEnd w:id="47"/>
    <w:bookmarkStart w:name="z56" w:id="48"/>
    <w:p>
      <w:pPr>
        <w:spacing w:after="0"/>
        <w:ind w:left="0"/>
        <w:jc w:val="both"/>
      </w:pPr>
      <w:r>
        <w:rPr>
          <w:rFonts w:ascii="Times New Roman"/>
          <w:b w:val="false"/>
          <w:i w:val="false"/>
          <w:color w:val="000000"/>
          <w:sz w:val="28"/>
        </w:rPr>
        <w:t>
      социальную помощь лицам, больным туберкулезом, находящимся на амбулаторном лечении без учета среднедушевого дохода ежемесячно в размере 10 (десяти) месячных расчетных показателей;</w:t>
      </w:r>
    </w:p>
    <w:bookmarkEnd w:id="48"/>
    <w:bookmarkStart w:name="z57" w:id="49"/>
    <w:p>
      <w:pPr>
        <w:spacing w:after="0"/>
        <w:ind w:left="0"/>
        <w:jc w:val="both"/>
      </w:pPr>
      <w:r>
        <w:rPr>
          <w:rFonts w:ascii="Times New Roman"/>
          <w:b w:val="false"/>
          <w:i w:val="false"/>
          <w:color w:val="000000"/>
          <w:sz w:val="28"/>
        </w:rPr>
        <w:t>
      родителям или иным законным представителям детей состоящим на диспансерном учете с гематологическими заболеваниями, включая гемобластозы и апластическую анемию без учета среднедушевого дохода - ежемесячно в размере 7,6 месячных расчетных показателей;</w:t>
      </w:r>
    </w:p>
    <w:bookmarkEnd w:id="49"/>
    <w:bookmarkStart w:name="z58" w:id="50"/>
    <w:p>
      <w:pPr>
        <w:spacing w:after="0"/>
        <w:ind w:left="0"/>
        <w:jc w:val="both"/>
      </w:pPr>
      <w:r>
        <w:rPr>
          <w:rFonts w:ascii="Times New Roman"/>
          <w:b w:val="false"/>
          <w:i w:val="false"/>
          <w:color w:val="000000"/>
          <w:sz w:val="28"/>
        </w:rPr>
        <w:t>
      родителям или иным законным представителям детей, инфицированных вирусом иммунодефицита человека состоящим на диспансерном учете без учета среднедушевого дохода ежемесячно в 2 (двух) кратном размере величины прожиточного минимума, установленного Законом Республики Казахстан о республиканском бюджете на соответствующий финансовый год.</w:t>
      </w:r>
    </w:p>
    <w:bookmarkEnd w:id="50"/>
    <w:bookmarkStart w:name="z59" w:id="51"/>
    <w:p>
      <w:pPr>
        <w:spacing w:after="0"/>
        <w:ind w:left="0"/>
        <w:jc w:val="both"/>
      </w:pPr>
      <w:r>
        <w:rPr>
          <w:rFonts w:ascii="Times New Roman"/>
          <w:b w:val="false"/>
          <w:i w:val="false"/>
          <w:color w:val="000000"/>
          <w:sz w:val="28"/>
        </w:rPr>
        <w:t xml:space="preserve">
      3) Студентам высших учебных заведений Республики Казахстан, обучающимся по очной форме, на оплату высшего образования с присуждением степени "бакалавр", для социально-уязвимых слоев населения, а именно: </w:t>
      </w:r>
    </w:p>
    <w:bookmarkEnd w:id="51"/>
    <w:bookmarkStart w:name="z60" w:id="52"/>
    <w:p>
      <w:pPr>
        <w:spacing w:after="0"/>
        <w:ind w:left="0"/>
        <w:jc w:val="both"/>
      </w:pPr>
      <w:r>
        <w:rPr>
          <w:rFonts w:ascii="Times New Roman"/>
          <w:b w:val="false"/>
          <w:i w:val="false"/>
          <w:color w:val="000000"/>
          <w:sz w:val="28"/>
        </w:rPr>
        <w:t>
      детям с инвалидностью, детям-сиротам, детям, получающих государственное социальное пособие по случаю потери кормильца, детям, оставшихся без попечения родителей, воспитанникам детских домов, детской деревни, детям оба родителя которых являются пенсионерами по возрасту, оба или один из родителей является лицом с инвалидностью, детям из многодетных семей, имеющих четырех и более совместно проживающих несовершеннолетних детей, в том числе детям, обучающимся по очной форме обучения в организациях среднего, технического и профессионального, после среднего образования, высших учебных заведениях, после достижения ими совершеннолетия до времени окончания ими учебных заведений (но не более чем до достижения двадцатитрехлетнего возраста), имеющим среднедушевой доход семьи за предыдущий квартал обращения не превышающий трехкратного размера прожиточного минимума, установленного Законом Республики Казахстан о республиканском бюджете на соответствующий финансовый год;</w:t>
      </w:r>
    </w:p>
    <w:bookmarkEnd w:id="52"/>
    <w:bookmarkStart w:name="z61" w:id="53"/>
    <w:p>
      <w:pPr>
        <w:spacing w:after="0"/>
        <w:ind w:left="0"/>
        <w:jc w:val="both"/>
      </w:pPr>
      <w:r>
        <w:rPr>
          <w:rFonts w:ascii="Times New Roman"/>
          <w:b w:val="false"/>
          <w:i w:val="false"/>
          <w:color w:val="000000"/>
          <w:sz w:val="28"/>
        </w:rPr>
        <w:t>
      детям из малообеспеченных семей назначаются в случае, если среднедушевой доход семьи не превышает величину прожиточного минимума, установленного Законом Республики Казахстан о республиканском бюджете на соответствующий финансовый год;</w:t>
      </w:r>
    </w:p>
    <w:bookmarkEnd w:id="53"/>
    <w:bookmarkStart w:name="z62" w:id="54"/>
    <w:p>
      <w:pPr>
        <w:spacing w:after="0"/>
        <w:ind w:left="0"/>
        <w:jc w:val="both"/>
      </w:pPr>
      <w:r>
        <w:rPr>
          <w:rFonts w:ascii="Times New Roman"/>
          <w:b w:val="false"/>
          <w:i w:val="false"/>
          <w:color w:val="000000"/>
          <w:sz w:val="28"/>
        </w:rPr>
        <w:t>
      социальная помощь студентам, выплачивается в начале учебного года, который состоит из единовременных платежей в размере стоимости образовательных услуг, предоставляемых учебными заведениями и частично покрывающих затраты на питание и проживание в размере 72 (семьдесят два) месячных расчетных показателей.</w:t>
      </w:r>
    </w:p>
    <w:bookmarkEnd w:id="54"/>
    <w:bookmarkStart w:name="z63" w:id="55"/>
    <w:p>
      <w:pPr>
        <w:spacing w:after="0"/>
        <w:ind w:left="0"/>
        <w:jc w:val="both"/>
      </w:pPr>
      <w:r>
        <w:rPr>
          <w:rFonts w:ascii="Times New Roman"/>
          <w:b w:val="false"/>
          <w:i w:val="false"/>
          <w:color w:val="000000"/>
          <w:sz w:val="28"/>
        </w:rPr>
        <w:t>
      4) Лицам, сопровождающим лиц с инвалидностью первой группы на санаторно-курортное лечение, без учета среднедушевого дохода предоставляется в размере 60 (шестьдесят) месячных расчетных показателей, на основании заявления с приложением документов, указанных в пункте 12 Типовых правил.</w:t>
      </w:r>
    </w:p>
    <w:bookmarkEnd w:id="55"/>
    <w:bookmarkStart w:name="z64" w:id="56"/>
    <w:p>
      <w:pPr>
        <w:spacing w:after="0"/>
        <w:ind w:left="0"/>
        <w:jc w:val="both"/>
      </w:pPr>
      <w:r>
        <w:rPr>
          <w:rFonts w:ascii="Times New Roman"/>
          <w:b w:val="false"/>
          <w:i w:val="false"/>
          <w:color w:val="000000"/>
          <w:sz w:val="28"/>
        </w:rPr>
        <w:t>
      5) Социальная помощь лицам, освобожденных из мест лишения свободы предоставляется единовременно в размере 15 (пятнадцать) месячных расчетных показателей.</w:t>
      </w:r>
    </w:p>
    <w:bookmarkEnd w:id="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с изменениями, внесенными решением Кармакшинского районного маслихата Кызылординской области от 22.04.2024 </w:t>
      </w:r>
      <w:r>
        <w:rPr>
          <w:rFonts w:ascii="Times New Roman"/>
          <w:b w:val="false"/>
          <w:i w:val="false"/>
          <w:color w:val="000000"/>
          <w:sz w:val="28"/>
        </w:rPr>
        <w:t>№ 149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5" w:id="57"/>
    <w:p>
      <w:pPr>
        <w:spacing w:after="0"/>
        <w:ind w:left="0"/>
        <w:jc w:val="both"/>
      </w:pPr>
      <w:r>
        <w:rPr>
          <w:rFonts w:ascii="Times New Roman"/>
          <w:b w:val="false"/>
          <w:i w:val="false"/>
          <w:color w:val="000000"/>
          <w:sz w:val="28"/>
        </w:rPr>
        <w:t>
      7. Порядок оказания социальной помощи определяется согласно Типовым правилам.</w:t>
      </w:r>
    </w:p>
    <w:bookmarkEnd w:id="57"/>
    <w:bookmarkStart w:name="z66" w:id="58"/>
    <w:p>
      <w:pPr>
        <w:spacing w:after="0"/>
        <w:ind w:left="0"/>
        <w:jc w:val="both"/>
      </w:pPr>
      <w:r>
        <w:rPr>
          <w:rFonts w:ascii="Times New Roman"/>
          <w:b w:val="false"/>
          <w:i w:val="false"/>
          <w:color w:val="000000"/>
          <w:sz w:val="28"/>
        </w:rPr>
        <w:t>
      8. Социальная помощь к памятным датам и праздничным дням оказывается без истребования заявлений от получателей.</w:t>
      </w:r>
    </w:p>
    <w:bookmarkEnd w:id="58"/>
    <w:bookmarkStart w:name="z101" w:id="59"/>
    <w:p>
      <w:pPr>
        <w:spacing w:after="0"/>
        <w:ind w:left="0"/>
        <w:jc w:val="both"/>
      </w:pPr>
      <w:r>
        <w:rPr>
          <w:rFonts w:ascii="Times New Roman"/>
          <w:b w:val="false"/>
          <w:i w:val="false"/>
          <w:color w:val="000000"/>
          <w:sz w:val="28"/>
        </w:rPr>
        <w:t>
      Категории получателей социальной помощи определяются МИО, после чего формируются их списки путем направления запроса в уполномоченную организацию либо иные организации.</w:t>
      </w:r>
    </w:p>
    <w:bookmarkEnd w:id="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 в редакции решения Кармакшинского районного маслихата Кызылординской области от 22.04.2024 </w:t>
      </w:r>
      <w:r>
        <w:rPr>
          <w:rFonts w:ascii="Times New Roman"/>
          <w:b w:val="false"/>
          <w:i w:val="false"/>
          <w:color w:val="000000"/>
          <w:sz w:val="28"/>
        </w:rPr>
        <w:t>№ 149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8" w:id="60"/>
    <w:p>
      <w:pPr>
        <w:spacing w:after="0"/>
        <w:ind w:left="0"/>
        <w:jc w:val="both"/>
      </w:pPr>
      <w:r>
        <w:rPr>
          <w:rFonts w:ascii="Times New Roman"/>
          <w:b w:val="false"/>
          <w:i w:val="false"/>
          <w:color w:val="000000"/>
          <w:sz w:val="28"/>
        </w:rPr>
        <w:t xml:space="preserve">
       9. Финансирование расходов на предоставление социальной помощи осуществляется в пределах средств, предусмотренных бюджетом Кармакшинского района на текущий финансовый год. </w:t>
      </w:r>
    </w:p>
    <w:bookmarkEnd w:id="60"/>
    <w:bookmarkStart w:name="z69" w:id="61"/>
    <w:p>
      <w:pPr>
        <w:spacing w:after="0"/>
        <w:ind w:left="0"/>
        <w:jc w:val="both"/>
      </w:pPr>
      <w:r>
        <w:rPr>
          <w:rFonts w:ascii="Times New Roman"/>
          <w:b w:val="false"/>
          <w:i w:val="false"/>
          <w:color w:val="000000"/>
          <w:sz w:val="28"/>
        </w:rPr>
        <w:t>
      10. Социальная помощь предоставляется в денежной форме путем перечисления на счета получателей социальной помощи через банки второго уровня или организации, имеющие лицензии на соответствующие виды банковских операций.</w:t>
      </w:r>
    </w:p>
    <w:bookmarkEnd w:id="61"/>
    <w:bookmarkStart w:name="z70" w:id="62"/>
    <w:p>
      <w:pPr>
        <w:spacing w:after="0"/>
        <w:ind w:left="0"/>
        <w:jc w:val="both"/>
      </w:pPr>
      <w:r>
        <w:rPr>
          <w:rFonts w:ascii="Times New Roman"/>
          <w:b w:val="false"/>
          <w:i w:val="false"/>
          <w:color w:val="000000"/>
          <w:sz w:val="28"/>
        </w:rPr>
        <w:t>
      11. Излишне выплаченные суммы социальной помощи подлежат возврату в добровольном порядке, неправомерно полученные суммы подлежат возврату в добровольном или в судебном порядке.</w:t>
      </w:r>
    </w:p>
    <w:bookmarkEnd w:id="62"/>
    <w:bookmarkStart w:name="z71" w:id="63"/>
    <w:p>
      <w:pPr>
        <w:spacing w:after="0"/>
        <w:ind w:left="0"/>
        <w:jc w:val="both"/>
      </w:pPr>
      <w:r>
        <w:rPr>
          <w:rFonts w:ascii="Times New Roman"/>
          <w:b w:val="false"/>
          <w:i w:val="false"/>
          <w:color w:val="000000"/>
          <w:sz w:val="28"/>
        </w:rPr>
        <w:t>
      12. Мониторинг и учет предоставления социальной помощи проводит уполномоченный орган по оказанию социальной помощи с использованием базы данных автоматизированной информационной системы "Е-Собес".</w:t>
      </w:r>
    </w:p>
    <w:bookmarkEnd w:id="6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w:t>
            </w:r>
            <w:r>
              <w:br/>
            </w:r>
            <w:r>
              <w:rPr>
                <w:rFonts w:ascii="Times New Roman"/>
                <w:b w:val="false"/>
                <w:i w:val="false"/>
                <w:color w:val="000000"/>
                <w:sz w:val="20"/>
              </w:rPr>
              <w:t>Кармакшинского районного маслихата</w:t>
            </w:r>
            <w:r>
              <w:br/>
            </w:r>
            <w:r>
              <w:rPr>
                <w:rFonts w:ascii="Times New Roman"/>
                <w:b w:val="false"/>
                <w:i w:val="false"/>
                <w:color w:val="000000"/>
                <w:sz w:val="20"/>
              </w:rPr>
              <w:t>от 8 сентября 2023 года № 77</w:t>
            </w:r>
          </w:p>
        </w:tc>
      </w:tr>
    </w:tbl>
    <w:bookmarkStart w:name="z75" w:id="64"/>
    <w:p>
      <w:pPr>
        <w:spacing w:after="0"/>
        <w:ind w:left="0"/>
        <w:jc w:val="left"/>
      </w:pPr>
      <w:r>
        <w:rPr>
          <w:rFonts w:ascii="Times New Roman"/>
          <w:b/>
          <w:i w:val="false"/>
          <w:color w:val="000000"/>
        </w:rPr>
        <w:t xml:space="preserve"> Перечень утративших силу некоторых решений Кармакшинского районного маслихата</w:t>
      </w:r>
    </w:p>
    <w:bookmarkEnd w:id="64"/>
    <w:bookmarkStart w:name="z76" w:id="65"/>
    <w:p>
      <w:pPr>
        <w:spacing w:after="0"/>
        <w:ind w:left="0"/>
        <w:jc w:val="both"/>
      </w:pPr>
      <w:r>
        <w:rPr>
          <w:rFonts w:ascii="Times New Roman"/>
          <w:b w:val="false"/>
          <w:i w:val="false"/>
          <w:color w:val="000000"/>
          <w:sz w:val="28"/>
        </w:rPr>
        <w:t xml:space="preserve">
      1. Решение Кармакшинского районного маслихата от 16 февраля 2021 года </w:t>
      </w:r>
      <w:r>
        <w:rPr>
          <w:rFonts w:ascii="Times New Roman"/>
          <w:b w:val="false"/>
          <w:i w:val="false"/>
          <w:color w:val="000000"/>
          <w:sz w:val="28"/>
        </w:rPr>
        <w:t>№ 11</w:t>
      </w:r>
      <w:r>
        <w:rPr>
          <w:rFonts w:ascii="Times New Roman"/>
          <w:b w:val="false"/>
          <w:i w:val="false"/>
          <w:color w:val="000000"/>
          <w:sz w:val="28"/>
        </w:rPr>
        <w:t xml:space="preserve"> "Об утверждении правил оказания социальной помощи, установления размеров и определения перечня отдельных категорий нуждающихся граждан" (зарегистрировано в Реестре государственной регистрации нормативных правовых актов за № 8159);</w:t>
      </w:r>
    </w:p>
    <w:bookmarkEnd w:id="65"/>
    <w:bookmarkStart w:name="z77" w:id="66"/>
    <w:p>
      <w:pPr>
        <w:spacing w:after="0"/>
        <w:ind w:left="0"/>
        <w:jc w:val="both"/>
      </w:pPr>
      <w:r>
        <w:rPr>
          <w:rFonts w:ascii="Times New Roman"/>
          <w:b w:val="false"/>
          <w:i w:val="false"/>
          <w:color w:val="000000"/>
          <w:sz w:val="28"/>
        </w:rPr>
        <w:t xml:space="preserve">
      2. Решение Кармакшинского районного маслихата от 2 ноября 2021 года </w:t>
      </w:r>
      <w:r>
        <w:rPr>
          <w:rFonts w:ascii="Times New Roman"/>
          <w:b w:val="false"/>
          <w:i w:val="false"/>
          <w:color w:val="000000"/>
          <w:sz w:val="28"/>
        </w:rPr>
        <w:t>№ 90</w:t>
      </w:r>
      <w:r>
        <w:rPr>
          <w:rFonts w:ascii="Times New Roman"/>
          <w:b w:val="false"/>
          <w:i w:val="false"/>
          <w:color w:val="000000"/>
          <w:sz w:val="28"/>
        </w:rPr>
        <w:t xml:space="preserve"> "О внесении изменения в решение Кармакшинского районного маслихата от 16 февраля 2021 года № 11 "Об утверждении правил оказания социальной помощи, установления размеров и определения перечня отдельных категорий нуждающихся граждан"" (зарегистрировано в Реестре государственной регистрации нормативных правовых актов за № 25139);</w:t>
      </w:r>
    </w:p>
    <w:bookmarkEnd w:id="66"/>
    <w:bookmarkStart w:name="z78" w:id="67"/>
    <w:p>
      <w:pPr>
        <w:spacing w:after="0"/>
        <w:ind w:left="0"/>
        <w:jc w:val="both"/>
      </w:pPr>
      <w:r>
        <w:rPr>
          <w:rFonts w:ascii="Times New Roman"/>
          <w:b w:val="false"/>
          <w:i w:val="false"/>
          <w:color w:val="000000"/>
          <w:sz w:val="28"/>
        </w:rPr>
        <w:t xml:space="preserve">
      3. Решение Кармакшинского районного маслихата от 25 июля 2022 года </w:t>
      </w:r>
      <w:r>
        <w:rPr>
          <w:rFonts w:ascii="Times New Roman"/>
          <w:b w:val="false"/>
          <w:i w:val="false"/>
          <w:color w:val="000000"/>
          <w:sz w:val="28"/>
        </w:rPr>
        <w:t>№ 201</w:t>
      </w:r>
      <w:r>
        <w:rPr>
          <w:rFonts w:ascii="Times New Roman"/>
          <w:b w:val="false"/>
          <w:i w:val="false"/>
          <w:color w:val="000000"/>
          <w:sz w:val="28"/>
        </w:rPr>
        <w:t xml:space="preserve"> "О внесении изменения в решение Кармакшинского районного маслихата от 16 февраля 2021 года № 11 "Об утверждении правил оказания социальной помощи, установления размеров и определения перечня отдельных категорий нуждающихся граждан"" (зарегистрировано в Реестре государственной регистрации нормативных правовых актов за № 28891);</w:t>
      </w:r>
    </w:p>
    <w:bookmarkEnd w:id="67"/>
    <w:bookmarkStart w:name="z79" w:id="68"/>
    <w:p>
      <w:pPr>
        <w:spacing w:after="0"/>
        <w:ind w:left="0"/>
        <w:jc w:val="both"/>
      </w:pPr>
      <w:r>
        <w:rPr>
          <w:rFonts w:ascii="Times New Roman"/>
          <w:b w:val="false"/>
          <w:i w:val="false"/>
          <w:color w:val="000000"/>
          <w:sz w:val="28"/>
        </w:rPr>
        <w:t xml:space="preserve">
      4. Решение Кармакшинского районного маслихата от 15 декабря 2022 года </w:t>
      </w:r>
      <w:r>
        <w:rPr>
          <w:rFonts w:ascii="Times New Roman"/>
          <w:b w:val="false"/>
          <w:i w:val="false"/>
          <w:color w:val="000000"/>
          <w:sz w:val="28"/>
        </w:rPr>
        <w:t>№ 247</w:t>
      </w:r>
      <w:r>
        <w:rPr>
          <w:rFonts w:ascii="Times New Roman"/>
          <w:b w:val="false"/>
          <w:i w:val="false"/>
          <w:color w:val="000000"/>
          <w:sz w:val="28"/>
        </w:rPr>
        <w:t xml:space="preserve"> "О внесении изменений в решение Кармакшинского районного маслихата от 16 февраля 2021 года №11 "Об утверждении Правил оказания социальной помощи, установления размеров и определения перечня отдельных категорий нуждающихся граждан"" (зарегистрировано в Реестре государственной регистрации нормативных правовых актов за № 31258).</w:t>
      </w:r>
    </w:p>
    <w:bookmarkEnd w:id="6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