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0cd3" w14:textId="7890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и структурного элемента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25 мая 2023 года № 3/34. Зарегистрировано Департаментом юстиции Мангистауской области 30 мая 2023 года № 4569-12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следующее решение и структурный элемент решения Мангистауского областного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№25/388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животных на территории города Актау и села Умирзак" (зарегистрировано в Реестре государственной регистрации нормативных правовых актов за № 2748);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областного маслихата" (зарегистрировано в Реестре государственной регистрации нормативных правовых актов за № 3438).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