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9169" w14:textId="0659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(рыбоводства), а также развития племенного рыбоводства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июня 2023 года № 76. Зарегистрировано Департаментом юстиции Мангистауской области 15 июня 2023 года № 4579-12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за № 28188)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(рыбоводства), а также развития племенного рыбоводства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рыбного хозяйства Мангистауской области" обеспечить государственную регистрацию настоящего постановления в республиканском государственном учреждении "Департамент юстиции Мангистауской области Министерства юстиции Республики Казахстан".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(рыбоводства), а также развития племенного рыбоводства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рыбных кормов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осетровых видов рыб и их гибридов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сомовых видов рыб и их гибридов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карповых видов рыб и их гибридов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кормов отечественного производства)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карповых видов рыб и их гибридов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кормов иностранного производства)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17 750,0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на возмещение расходов за приобретение рыбопосадочного материала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осетровых видов рыб и их гибридов (до 10 грамм)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сомовых видов рыб и их гибридов (0,5-5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молодь карповых видов рыб и их гибридов (до 30 грамм)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на возмещение расходов за приобретение лекарственных препаратов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за приобретение ремонтно-маточные стада и их содержание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осетровых видов рыб и их гибридов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20 500,0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