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2330" w14:textId="84e2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2023 года № 7/86. Зарегистрировано Департаментом юстиции Мангистауской области 20 декабря 2023 года № 4657-12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Мангистауского областного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7/86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Мангистауского областного маслихата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Мангистауской области" (зарегистрировано в Реестре государственной регистрации нормативных правовых актов под № 3439).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26/316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Мангистауского областного маслихата от 29 сентября 2017 года № 13/158 "Об утверждении Правил регулирования миграционных процессов в Мангистауской области" (зарегистрировано в Реестре государственной регистрации нормативных правовых актов под № 3881).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областного маслихата от 27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5/65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29 сентября 2017 года № 13/158 "Об утверждении Правил регулирования миграционных процессов в Мангистауской области".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