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909b" w14:textId="b4590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21 октября 2016 года № 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12 июля 2023 года № 4/29. Зарегистрировано Департаментом юстиции Мангистауской области 25 июля 2023 года № 4587-12. Утратило силу решением Мангистауского районного маслихата Мангистауской области от 16 апреля 2024 года № 11/84.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октября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№5/52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под №3176)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Мангистауском районе утвержденных указанным решением: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восемнадцатый абзац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"лицам, из числа участников ликвидации последствий катастрофы на Чернобыльской атомной электростанции в 1988-1989 годах, эвакуированные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– в размере 40 (сорок) месячных расчетных показателей;";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один из законных представителей, сопровождающий ребенка с инвалидностью и лицо, сопровождающее лицо с инвалидностью первой группы на санаторно-курортное лечение, имеет право на возмещение местными исполнительными органами стоимости пребывания в санаторно-курортной организации в размере семидесяти процентов от гарантированной суммы, предоставляемой в качестве возмещения стоимости санаторно-курортного лечения, определяемой уполномоченным государственным органом.".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