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514d" w14:textId="5835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2023 года № 122. Зарегистрировано Департаментом юстиции Костанайской области 31 марта 2023 года № 9944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137-1,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Камысты-Аят: в пределах участка под орошаемую пашню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198 и 199,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Тогузак: производственная площадка акционерного общества "Комсомольская птицефабрика" в селе Гурьяновское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Тогузак: разработка месторождения строительного камня на территории села Надеждинка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