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562c" w14:textId="a9e56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Костанайской области от 25 января 2023 года № 30 "Об утверждении объемов бюджетных средств на субсидирование развития семеноводства по каждой категории субсидируемых семян на 2023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31 июля 2023 года № 311. Зарегистрировано в Департаменте юстиции Костанайской области 1 августа 2023 года № 10044.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объемов бюджетных средств на субсидирование развития семеноводства по каждой категории субсидируемых семян на 2023 год" от 25 января 2023 года № 30 (зарегистрировано в Реестре государственной регистрации нормативных правовых актов под № 9924)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18 июля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развития семеноводства по каждой категории субсидируемых семян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субсидируемых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бюджетных средств,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Оригинальные семена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первой репродукции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гибридов первого поколения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