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c865" w14:textId="e87c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Костанайской области от 3 августа 2022 года № 344 "Об установлении водоохранных зон и полос на водных объектах Костанайской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декабря 2023 года № 575. Зарегистрировано в Департаменте юстиции Костанайской области 8 января 2024 года № 10128-10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на водных объектах Костанайской области, режима и особых условий их хозяйственного использования" от 3 августа 2022 года № 344 (зарегистрировано в Реестре государственной регистрации нормативных правовых актов под № 29029)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строкой, порядковый номер 119-1,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Б. Танат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водных ресурсов Комитета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водного хозяйства Министерства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ирригации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