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4394" w14:textId="4f44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на территории города Аркалыка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21 апреля 2023 года № 8. Зарегистрировано Департаментом юстиции Костанайской области 28 апреля 2023 года № 9987.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1 (один) процент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