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28ac" w14:textId="63f2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16 ноября 2023 года № 77. Зарегистрировано в Департаменте юстиции Костанайской области 22 ноября 2023 года № 10087.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r>
              <w:br/>
            </w:r>
            <w:r>
              <w:rPr>
                <w:rFonts w:ascii="Times New Roman"/>
                <w:b w:val="false"/>
                <w:i w:val="false"/>
                <w:color w:val="000000"/>
                <w:sz w:val="20"/>
              </w:rPr>
              <w:t>от 16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Приложение 1 – в редакции решения маслихата Карасуского района Костанайской области от 22.01.2025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1"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22"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23" w:id="5"/>
    <w:p>
      <w:pPr>
        <w:spacing w:after="0"/>
        <w:ind w:left="0"/>
        <w:jc w:val="both"/>
      </w:pPr>
      <w:r>
        <w:rPr>
          <w:rFonts w:ascii="Times New Roman"/>
          <w:b w:val="false"/>
          <w:i w:val="false"/>
          <w:color w:val="000000"/>
          <w:sz w:val="28"/>
        </w:rPr>
        <w:t>
      2) специальная комиссия - комиссия, создаваемая решением акима Карасуского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24" w:id="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6"/>
    <w:bookmarkStart w:name="z25" w:id="7"/>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7"/>
    <w:bookmarkStart w:name="z26" w:id="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27"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28"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29" w:id="1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1"/>
    <w:bookmarkStart w:name="z30"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31" w:id="13"/>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32" w:id="14"/>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4"/>
    <w:bookmarkStart w:name="z33" w:id="15"/>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5"/>
    <w:bookmarkStart w:name="z34" w:id="1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6"/>
    <w:bookmarkStart w:name="z35" w:id="17"/>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7"/>
    <w:bookmarkStart w:name="z36" w:id="1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37"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38"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bookmarkStart w:name="z39"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40" w:id="2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2"/>
    <w:bookmarkStart w:name="z41" w:id="23"/>
    <w:p>
      <w:pPr>
        <w:spacing w:after="0"/>
        <w:ind w:left="0"/>
        <w:jc w:val="both"/>
      </w:pPr>
      <w:r>
        <w:rPr>
          <w:rFonts w:ascii="Times New Roman"/>
          <w:b w:val="false"/>
          <w:i w:val="false"/>
          <w:color w:val="000000"/>
          <w:sz w:val="28"/>
        </w:rPr>
        <w:t>
      3) День защитника Отечества - 7 мая;</w:t>
      </w:r>
    </w:p>
    <w:bookmarkEnd w:id="23"/>
    <w:bookmarkStart w:name="z42" w:id="24"/>
    <w:p>
      <w:pPr>
        <w:spacing w:after="0"/>
        <w:ind w:left="0"/>
        <w:jc w:val="both"/>
      </w:pPr>
      <w:r>
        <w:rPr>
          <w:rFonts w:ascii="Times New Roman"/>
          <w:b w:val="false"/>
          <w:i w:val="false"/>
          <w:color w:val="000000"/>
          <w:sz w:val="28"/>
        </w:rPr>
        <w:t>
      4) День Победы - 9 мая;</w:t>
      </w:r>
    </w:p>
    <w:bookmarkEnd w:id="24"/>
    <w:bookmarkStart w:name="z43" w:id="2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5"/>
    <w:bookmarkStart w:name="z44"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45"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к праздничным дням и памятным датам оказывается единовременно, без учета доходов, следующим категориям граждан:</w:t>
      </w:r>
    </w:p>
    <w:bookmarkEnd w:id="27"/>
    <w:bookmarkStart w:name="z9"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28"/>
    <w:bookmarkStart w:name="z10"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29"/>
    <w:bookmarkStart w:name="z11"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0"/>
    <w:bookmarkStart w:name="z12"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1"/>
    <w:bookmarkStart w:name="z13"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2"/>
    <w:bookmarkStart w:name="z14"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Start w:name="z16"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4"/>
    <w:bookmarkStart w:name="z17" w:id="35"/>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35"/>
    <w:bookmarkStart w:name="z18" w:id="3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36"/>
    <w:bookmarkStart w:name="z19"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37"/>
    <w:bookmarkStart w:name="z20" w:id="3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p>
      <w:pPr>
        <w:spacing w:after="0"/>
        <w:ind w:left="0"/>
        <w:jc w:val="both"/>
      </w:pPr>
      <w:r>
        <w:rPr>
          <w:rFonts w:ascii="Times New Roman"/>
          <w:b w:val="false"/>
          <w:i w:val="false"/>
          <w:color w:val="000000"/>
          <w:sz w:val="28"/>
        </w:rPr>
        <w:t>
      3) День защитника Отечества – 7 мая, в размере 100000 (сто тысяч) тенге:</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Start w:name="z46" w:id="3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1"/>
    <w:bookmarkStart w:name="z49"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45"/>
    <w:bookmarkStart w:name="z53" w:id="46"/>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46"/>
    <w:bookmarkStart w:name="z54" w:id="4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47"/>
    <w:bookmarkStart w:name="z55" w:id="4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48"/>
    <w:bookmarkStart w:name="z56" w:id="4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9"/>
    <w:bookmarkStart w:name="z57" w:id="5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0"/>
    <w:bookmarkStart w:name="z58" w:id="5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Карасуского района Костанайской области от 19.03.2025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98" w:id="5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2"/>
    <w:bookmarkStart w:name="z99" w:id="53"/>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3"/>
    <w:bookmarkStart w:name="z100" w:id="5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4"/>
    <w:bookmarkStart w:name="z101" w:id="5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5"/>
    <w:bookmarkStart w:name="z102" w:id="5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56"/>
    <w:bookmarkStart w:name="z103" w:id="57"/>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57"/>
    <w:bookmarkStart w:name="z104" w:id="5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установленного по Костанайской области, очной формы обучения;</w:t>
      </w:r>
    </w:p>
    <w:bookmarkEnd w:id="58"/>
    <w:bookmarkStart w:name="z105" w:id="5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59"/>
    <w:bookmarkStart w:name="z106" w:id="60"/>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0"/>
    <w:bookmarkStart w:name="z107" w:id="61"/>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1"/>
    <w:bookmarkStart w:name="z108" w:id="62"/>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62"/>
    <w:bookmarkStart w:name="z109" w:id="63"/>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63"/>
    <w:bookmarkStart w:name="z110" w:id="64"/>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64"/>
    <w:bookmarkStart w:name="z111" w:id="65"/>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65"/>
    <w:bookmarkStart w:name="z112" w:id="66"/>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66"/>
    <w:bookmarkStart w:name="z113" w:id="67"/>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67"/>
    <w:bookmarkStart w:name="z114" w:id="68"/>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8"/>
    <w:bookmarkStart w:name="z115" w:id="69"/>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9"/>
    <w:bookmarkStart w:name="z116" w:id="70"/>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0"/>
    <w:bookmarkStart w:name="z117" w:id="7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1"/>
    <w:bookmarkStart w:name="z118" w:id="7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2"/>
    <w:bookmarkStart w:name="z119" w:id="7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w:t>
      </w:r>
    </w:p>
    <w:bookmarkEnd w:id="73"/>
    <w:bookmarkStart w:name="z120" w:id="7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4"/>
    <w:bookmarkStart w:name="z121" w:id="75"/>
    <w:p>
      <w:pPr>
        <w:spacing w:after="0"/>
        <w:ind w:left="0"/>
        <w:jc w:val="both"/>
      </w:pPr>
      <w:r>
        <w:rPr>
          <w:rFonts w:ascii="Times New Roman"/>
          <w:b w:val="false"/>
          <w:i w:val="false"/>
          <w:color w:val="000000"/>
          <w:sz w:val="28"/>
        </w:rPr>
        <w:t>
      3) наличие социально значимого заболевания;</w:t>
      </w:r>
    </w:p>
    <w:bookmarkEnd w:id="75"/>
    <w:bookmarkStart w:name="z122" w:id="7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6"/>
    <w:bookmarkStart w:name="z123" w:id="77"/>
    <w:p>
      <w:pPr>
        <w:spacing w:after="0"/>
        <w:ind w:left="0"/>
        <w:jc w:val="both"/>
      </w:pPr>
      <w:r>
        <w:rPr>
          <w:rFonts w:ascii="Times New Roman"/>
          <w:b w:val="false"/>
          <w:i w:val="false"/>
          <w:color w:val="000000"/>
          <w:sz w:val="28"/>
        </w:rPr>
        <w:t>
      5) сиротство, отсутствие родительского попечения;</w:t>
      </w:r>
    </w:p>
    <w:bookmarkEnd w:id="77"/>
    <w:bookmarkStart w:name="z124" w:id="7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8"/>
    <w:bookmarkStart w:name="z125" w:id="7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9"/>
    <w:bookmarkStart w:name="z126" w:id="8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0"/>
    <w:bookmarkStart w:name="z127" w:id="8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1"/>
    <w:bookmarkStart w:name="z128" w:id="8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2"/>
    <w:bookmarkStart w:name="z129" w:id="8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3"/>
    <w:bookmarkStart w:name="z130" w:id="8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4"/>
    <w:bookmarkStart w:name="z131" w:id="85"/>
    <w:p>
      <w:pPr>
        <w:spacing w:after="0"/>
        <w:ind w:left="0"/>
        <w:jc w:val="left"/>
      </w:pPr>
      <w:r>
        <w:rPr>
          <w:rFonts w:ascii="Times New Roman"/>
          <w:b/>
          <w:i w:val="false"/>
          <w:color w:val="000000"/>
        </w:rPr>
        <w:t xml:space="preserve"> 3. Порядок оказания социальной помощи</w:t>
      </w:r>
    </w:p>
    <w:bookmarkEnd w:id="85"/>
    <w:bookmarkStart w:name="z132" w:id="8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6"/>
    <w:bookmarkStart w:name="z133" w:id="8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87"/>
    <w:bookmarkStart w:name="z134" w:id="8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8"/>
    <w:bookmarkStart w:name="z135" w:id="8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89"/>
    <w:bookmarkStart w:name="z136" w:id="9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0"/>
    <w:bookmarkStart w:name="z137" w:id="9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1"/>
    <w:bookmarkStart w:name="z138" w:id="9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2"/>
    <w:bookmarkStart w:name="z139" w:id="9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3"/>
    <w:bookmarkStart w:name="z140" w:id="9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4"/>
    <w:bookmarkStart w:name="z141" w:id="9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5"/>
    <w:bookmarkStart w:name="z142" w:id="9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6"/>
    <w:bookmarkStart w:name="z143" w:id="9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97"/>
    <w:bookmarkStart w:name="z144" w:id="9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98"/>
    <w:bookmarkStart w:name="z145" w:id="9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99"/>
    <w:bookmarkStart w:name="z146" w:id="10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0"/>
    <w:bookmarkStart w:name="z147" w:id="101"/>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1"/>
    <w:bookmarkStart w:name="z148" w:id="10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2"/>
    <w:bookmarkStart w:name="z149" w:id="10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3"/>
    <w:bookmarkStart w:name="z150" w:id="104"/>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04"/>
    <w:bookmarkStart w:name="z151" w:id="105"/>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05"/>
    <w:bookmarkStart w:name="z152" w:id="10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06"/>
    <w:bookmarkStart w:name="z153" w:id="10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07"/>
    <w:bookmarkStart w:name="z154" w:id="10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8"/>
    <w:bookmarkStart w:name="z155" w:id="10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9"/>
    <w:bookmarkStart w:name="z156" w:id="11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0"/>
    <w:bookmarkStart w:name="z157" w:id="11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1"/>
    <w:bookmarkStart w:name="z158" w:id="11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2"/>
    <w:bookmarkStart w:name="z159" w:id="11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3"/>
    <w:bookmarkStart w:name="z160" w:id="11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4"/>
    <w:bookmarkStart w:name="z161" w:id="11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15"/>
    <w:bookmarkStart w:name="z162" w:id="11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