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90d2" w14:textId="dc29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28 декабря 2023 года № 89. Зарегистрировано в Департаменте юстиции Костанайской области 29 января 2024 года № 10134-10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Мендыкаринский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Мендыкаринского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w:t>
            </w:r>
          </w:p>
        </w:tc>
      </w:tr>
    </w:tbl>
    <w:bookmarkStart w:name="z13"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16"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7"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8"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19" w:id="10"/>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0"/>
    <w:bookmarkStart w:name="z20" w:id="11"/>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21" w:id="12"/>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района, осуществляющий оказание социальной помощи;</w:t>
      </w:r>
    </w:p>
    <w:bookmarkEnd w:id="12"/>
    <w:bookmarkStart w:name="z22"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3"/>
    <w:bookmarkStart w:name="z23"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4"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25" w:id="16"/>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6"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7"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bookmarkStart w:name="z28" w:id="19"/>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19"/>
    <w:bookmarkStart w:name="z29" w:id="20"/>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0"/>
    <w:bookmarkStart w:name="z30" w:id="2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1"/>
    <w:bookmarkStart w:name="z31" w:id="22"/>
    <w:p>
      <w:pPr>
        <w:spacing w:after="0"/>
        <w:ind w:left="0"/>
        <w:jc w:val="both"/>
      </w:pPr>
      <w:r>
        <w:rPr>
          <w:rFonts w:ascii="Times New Roman"/>
          <w:b w:val="false"/>
          <w:i w:val="false"/>
          <w:color w:val="000000"/>
          <w:sz w:val="28"/>
        </w:rPr>
        <w:t>
      2) День защитника Отечества - 7 мая;</w:t>
      </w:r>
    </w:p>
    <w:bookmarkEnd w:id="22"/>
    <w:bookmarkStart w:name="z32" w:id="23"/>
    <w:p>
      <w:pPr>
        <w:spacing w:after="0"/>
        <w:ind w:left="0"/>
        <w:jc w:val="both"/>
      </w:pPr>
      <w:r>
        <w:rPr>
          <w:rFonts w:ascii="Times New Roman"/>
          <w:b w:val="false"/>
          <w:i w:val="false"/>
          <w:color w:val="000000"/>
          <w:sz w:val="28"/>
        </w:rPr>
        <w:t>
      3) День Победы - 9 мая.</w:t>
      </w:r>
    </w:p>
    <w:bookmarkEnd w:id="23"/>
    <w:bookmarkStart w:name="z33" w:id="24"/>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4"/>
    <w:bookmarkStart w:name="z34" w:id="25"/>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25"/>
    <w:bookmarkStart w:name="z35" w:id="26"/>
    <w:p>
      <w:pPr>
        <w:spacing w:after="0"/>
        <w:ind w:left="0"/>
        <w:jc w:val="both"/>
      </w:pPr>
      <w:r>
        <w:rPr>
          <w:rFonts w:ascii="Times New Roman"/>
          <w:b w:val="false"/>
          <w:i w:val="false"/>
          <w:color w:val="000000"/>
          <w:sz w:val="28"/>
        </w:rPr>
        <w:t>
      1) к 35-летию вывода ограниченного контингента советских войск из Демократической Республики Афганистан, в размере 50 месячных расчетных показателей:</w:t>
      </w:r>
    </w:p>
    <w:bookmarkEnd w:id="26"/>
    <w:bookmarkStart w:name="z36" w:id="27"/>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w:t>
      </w:r>
    </w:p>
    <w:bookmarkEnd w:id="27"/>
    <w:bookmarkStart w:name="z37" w:id="28"/>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w:t>
      </w:r>
    </w:p>
    <w:bookmarkEnd w:id="28"/>
    <w:bookmarkStart w:name="z38" w:id="29"/>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29"/>
    <w:bookmarkStart w:name="z39" w:id="30"/>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w:t>
      </w:r>
    </w:p>
    <w:bookmarkEnd w:id="30"/>
    <w:bookmarkStart w:name="z40" w:id="3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31"/>
    <w:bookmarkStart w:name="z41" w:id="3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w:t>
      </w:r>
    </w:p>
    <w:bookmarkEnd w:id="32"/>
    <w:bookmarkStart w:name="z42" w:id="33"/>
    <w:p>
      <w:pPr>
        <w:spacing w:after="0"/>
        <w:ind w:left="0"/>
        <w:jc w:val="both"/>
      </w:pPr>
      <w:r>
        <w:rPr>
          <w:rFonts w:ascii="Times New Roman"/>
          <w:b w:val="false"/>
          <w:i w:val="false"/>
          <w:color w:val="000000"/>
          <w:sz w:val="28"/>
        </w:rPr>
        <w:t>
      2) День защитника Отечества - 7 мая:</w:t>
      </w:r>
    </w:p>
    <w:bookmarkEnd w:id="33"/>
    <w:bookmarkStart w:name="z43" w:id="3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50 000 (пятьдесят тысяч) тенге;</w:t>
      </w:r>
    </w:p>
    <w:bookmarkEnd w:id="34"/>
    <w:bookmarkStart w:name="z44" w:id="35"/>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50 000 (пятьдесят тысяч) тенге;</w:t>
      </w:r>
    </w:p>
    <w:bookmarkEnd w:id="35"/>
    <w:bookmarkStart w:name="z45" w:id="3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50 000 (пятьдесят тысяч) тенге;</w:t>
      </w:r>
    </w:p>
    <w:bookmarkEnd w:id="36"/>
    <w:bookmarkStart w:name="z46" w:id="37"/>
    <w:p>
      <w:pPr>
        <w:spacing w:after="0"/>
        <w:ind w:left="0"/>
        <w:jc w:val="both"/>
      </w:pPr>
      <w:r>
        <w:rPr>
          <w:rFonts w:ascii="Times New Roman"/>
          <w:b w:val="false"/>
          <w:i w:val="false"/>
          <w:color w:val="000000"/>
          <w:sz w:val="28"/>
        </w:rPr>
        <w:t>
      3) День Победы - 9 мая:</w:t>
      </w:r>
    </w:p>
    <w:bookmarkEnd w:id="37"/>
    <w:bookmarkStart w:name="z47" w:id="38"/>
    <w:p>
      <w:pPr>
        <w:spacing w:after="0"/>
        <w:ind w:left="0"/>
        <w:jc w:val="both"/>
      </w:pPr>
      <w:r>
        <w:rPr>
          <w:rFonts w:ascii="Times New Roman"/>
          <w:b w:val="false"/>
          <w:i w:val="false"/>
          <w:color w:val="000000"/>
          <w:sz w:val="28"/>
        </w:rPr>
        <w:t>
      ветеранам Великой Отечественной войны, в размере 1 500 000 (один миллион пятьсот тысяч) тенге;</w:t>
      </w:r>
    </w:p>
    <w:bookmarkEnd w:id="38"/>
    <w:bookmarkStart w:name="z48" w:id="39"/>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w:t>
      </w:r>
    </w:p>
    <w:bookmarkEnd w:id="39"/>
    <w:bookmarkStart w:name="z49" w:id="4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40"/>
    <w:bookmarkStart w:name="z50" w:id="4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41"/>
    <w:bookmarkStart w:name="z51" w:id="4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42"/>
    <w:bookmarkStart w:name="z52" w:id="4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43"/>
    <w:bookmarkStart w:name="z53" w:id="4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44"/>
    <w:bookmarkStart w:name="z54"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45"/>
    <w:bookmarkStart w:name="z55" w:id="4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46"/>
    <w:bookmarkStart w:name="z56" w:id="4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47"/>
    <w:bookmarkStart w:name="z57" w:id="4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bookmarkEnd w:id="48"/>
    <w:bookmarkStart w:name="z58" w:id="4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49"/>
    <w:bookmarkStart w:name="z59" w:id="50"/>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50"/>
    <w:bookmarkStart w:name="z60" w:id="5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51"/>
    <w:bookmarkStart w:name="z61" w:id="5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52"/>
    <w:bookmarkStart w:name="z62" w:id="53"/>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в размере 5 месячных расчетных показателей.</w:t>
      </w:r>
    </w:p>
    <w:bookmarkEnd w:id="53"/>
    <w:bookmarkStart w:name="z63" w:id="54"/>
    <w:p>
      <w:pPr>
        <w:spacing w:after="0"/>
        <w:ind w:left="0"/>
        <w:jc w:val="both"/>
      </w:pPr>
      <w:r>
        <w:rPr>
          <w:rFonts w:ascii="Times New Roman"/>
          <w:b w:val="false"/>
          <w:i w:val="false"/>
          <w:color w:val="000000"/>
          <w:sz w:val="28"/>
        </w:rPr>
        <w:t>
      6. Социальная помощь отдельным категориям нуждающихся граждан оказывается:</w:t>
      </w:r>
    </w:p>
    <w:bookmarkEnd w:id="54"/>
    <w:bookmarkStart w:name="z64" w:id="55"/>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55"/>
    <w:bookmarkStart w:name="z65" w:id="56"/>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6"/>
    <w:bookmarkStart w:name="z66" w:id="57"/>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57"/>
    <w:bookmarkStart w:name="z67" w:id="58"/>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58"/>
    <w:bookmarkStart w:name="z68" w:id="59"/>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3 месячных расчетных показателей;</w:t>
      </w:r>
    </w:p>
    <w:bookmarkEnd w:id="59"/>
    <w:bookmarkStart w:name="z69" w:id="60"/>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60"/>
    <w:bookmarkStart w:name="z70" w:id="61"/>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61"/>
    <w:bookmarkStart w:name="z71" w:id="62"/>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62"/>
    <w:bookmarkStart w:name="z72" w:id="63"/>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63"/>
    <w:bookmarkStart w:name="z73" w:id="64"/>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64"/>
    <w:bookmarkStart w:name="z74" w:id="65"/>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единовременно, в размере фактических затрат, не более 30 месячных расчетных показателей;</w:t>
      </w:r>
    </w:p>
    <w:bookmarkEnd w:id="65"/>
    <w:bookmarkStart w:name="z75" w:id="66"/>
    <w:p>
      <w:pPr>
        <w:spacing w:after="0"/>
        <w:ind w:left="0"/>
        <w:jc w:val="both"/>
      </w:pPr>
      <w:r>
        <w:rPr>
          <w:rFonts w:ascii="Times New Roman"/>
          <w:b w:val="false"/>
          <w:i w:val="false"/>
          <w:color w:val="000000"/>
          <w:sz w:val="28"/>
        </w:rPr>
        <w:t>
      9) гражданину (семье) либо его имуществу, пострадавшему вследствие стихийного бедствия или пожара, без учета доходов, единовременно, в размере не более 50 месячных расчетных показателей;</w:t>
      </w:r>
    </w:p>
    <w:bookmarkEnd w:id="66"/>
    <w:bookmarkStart w:name="z76" w:id="67"/>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bookmarkEnd w:id="67"/>
    <w:bookmarkStart w:name="z77" w:id="68"/>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68"/>
    <w:bookmarkStart w:name="z78" w:id="69"/>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дохода, единовременно, в размере 2 месячных расчетных показателей.</w:t>
      </w:r>
    </w:p>
    <w:bookmarkEnd w:id="69"/>
    <w:bookmarkStart w:name="z79" w:id="70"/>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70"/>
    <w:bookmarkStart w:name="z80" w:id="7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71"/>
    <w:bookmarkStart w:name="z81" w:id="72"/>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72"/>
    <w:bookmarkStart w:name="z82" w:id="73"/>
    <w:p>
      <w:pPr>
        <w:spacing w:after="0"/>
        <w:ind w:left="0"/>
        <w:jc w:val="both"/>
      </w:pPr>
      <w:r>
        <w:rPr>
          <w:rFonts w:ascii="Times New Roman"/>
          <w:b w:val="false"/>
          <w:i w:val="false"/>
          <w:color w:val="000000"/>
          <w:sz w:val="28"/>
        </w:rPr>
        <w:t>
      3) сиротство, отсутствие родительского попечения;</w:t>
      </w:r>
    </w:p>
    <w:bookmarkEnd w:id="73"/>
    <w:bookmarkStart w:name="z83" w:id="74"/>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74"/>
    <w:bookmarkStart w:name="z84" w:id="75"/>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75"/>
    <w:bookmarkStart w:name="z85" w:id="76"/>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76"/>
    <w:bookmarkStart w:name="z86" w:id="77"/>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77"/>
    <w:bookmarkStart w:name="z87" w:id="78"/>
    <w:p>
      <w:pPr>
        <w:spacing w:after="0"/>
        <w:ind w:left="0"/>
        <w:jc w:val="both"/>
      </w:pPr>
      <w:r>
        <w:rPr>
          <w:rFonts w:ascii="Times New Roman"/>
          <w:b w:val="false"/>
          <w:i w:val="false"/>
          <w:color w:val="000000"/>
          <w:sz w:val="28"/>
        </w:rPr>
        <w:t xml:space="preserve">
      10. Социальная помощь гражданину (семье) указанных в подпунктах 1),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78"/>
    <w:bookmarkStart w:name="z88" w:id="79"/>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79"/>
    <w:bookmarkStart w:name="z89" w:id="80"/>
    <w:p>
      <w:pPr>
        <w:spacing w:after="0"/>
        <w:ind w:left="0"/>
        <w:jc w:val="left"/>
      </w:pPr>
      <w:r>
        <w:rPr>
          <w:rFonts w:ascii="Times New Roman"/>
          <w:b/>
          <w:i w:val="false"/>
          <w:color w:val="000000"/>
        </w:rPr>
        <w:t xml:space="preserve"> 3. Порядок оказания социальной помощи</w:t>
      </w:r>
    </w:p>
    <w:bookmarkEnd w:id="80"/>
    <w:bookmarkStart w:name="z90" w:id="81"/>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81"/>
    <w:bookmarkStart w:name="z91" w:id="82"/>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уполномоченную организацию либо иные организации.</w:t>
      </w:r>
    </w:p>
    <w:bookmarkEnd w:id="82"/>
    <w:bookmarkStart w:name="z92" w:id="83"/>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села,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83"/>
    <w:bookmarkStart w:name="z93" w:id="84"/>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4"/>
    <w:bookmarkStart w:name="z94" w:id="85"/>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5"/>
    <w:bookmarkStart w:name="z95" w:id="86"/>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86"/>
    <w:bookmarkStart w:name="z96" w:id="87"/>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87"/>
    <w:bookmarkStart w:name="z97" w:id="88"/>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88"/>
    <w:bookmarkStart w:name="z98" w:id="89"/>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проживания и стоимость проезда.</w:t>
      </w:r>
    </w:p>
    <w:bookmarkEnd w:id="89"/>
    <w:bookmarkStart w:name="z99" w:id="90"/>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ее стоимость и индивидуальную программу абилитации и реабилитации лица с инвалидностью.</w:t>
      </w:r>
    </w:p>
    <w:bookmarkEnd w:id="90"/>
    <w:bookmarkStart w:name="z100" w:id="91"/>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кассовый и/или товарный чек.</w:t>
      </w:r>
    </w:p>
    <w:bookmarkEnd w:id="91"/>
    <w:bookmarkStart w:name="z101" w:id="92"/>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92"/>
    <w:bookmarkStart w:name="z102" w:id="93"/>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93"/>
    <w:bookmarkStart w:name="z103" w:id="94"/>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94"/>
    <w:bookmarkStart w:name="z104" w:id="95"/>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95"/>
    <w:bookmarkStart w:name="z105" w:id="96"/>
    <w:p>
      <w:pPr>
        <w:spacing w:after="0"/>
        <w:ind w:left="0"/>
        <w:jc w:val="both"/>
      </w:pPr>
      <w:r>
        <w:rPr>
          <w:rFonts w:ascii="Times New Roman"/>
          <w:b w:val="false"/>
          <w:i w:val="false"/>
          <w:color w:val="000000"/>
          <w:sz w:val="28"/>
        </w:rPr>
        <w:t>
      Социальная помощь назначается с месяца подачи заявления.</w:t>
      </w:r>
    </w:p>
    <w:bookmarkEnd w:id="96"/>
    <w:bookmarkStart w:name="z106" w:id="97"/>
    <w:p>
      <w:pPr>
        <w:spacing w:after="0"/>
        <w:ind w:left="0"/>
        <w:jc w:val="both"/>
      </w:pPr>
      <w:r>
        <w:rPr>
          <w:rFonts w:ascii="Times New Roman"/>
          <w:b w:val="false"/>
          <w:i w:val="false"/>
          <w:color w:val="000000"/>
          <w:sz w:val="28"/>
        </w:rPr>
        <w:t xml:space="preserve">
      14.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7</w:t>
      </w:r>
      <w:r>
        <w:rPr>
          <w:rFonts w:ascii="Times New Roman"/>
          <w:b w:val="false"/>
          <w:i w:val="false"/>
          <w:color w:val="000000"/>
          <w:sz w:val="28"/>
        </w:rPr>
        <w:t xml:space="preserve"> к настоящих правил, уполномоченный орган по оказанию социальной помощи или аким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97"/>
    <w:bookmarkStart w:name="z107" w:id="98"/>
    <w:p>
      <w:pPr>
        <w:spacing w:after="0"/>
        <w:ind w:left="0"/>
        <w:jc w:val="both"/>
      </w:pPr>
      <w:r>
        <w:rPr>
          <w:rFonts w:ascii="Times New Roman"/>
          <w:b w:val="false"/>
          <w:i w:val="false"/>
          <w:color w:val="000000"/>
          <w:sz w:val="28"/>
        </w:rPr>
        <w:t xml:space="preserve">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села, сельского округа.</w:t>
      </w:r>
    </w:p>
    <w:bookmarkEnd w:id="98"/>
    <w:bookmarkStart w:name="z108" w:id="99"/>
    <w:p>
      <w:pPr>
        <w:spacing w:after="0"/>
        <w:ind w:left="0"/>
        <w:jc w:val="both"/>
      </w:pPr>
      <w:r>
        <w:rPr>
          <w:rFonts w:ascii="Times New Roman"/>
          <w:b w:val="false"/>
          <w:i w:val="false"/>
          <w:color w:val="000000"/>
          <w:sz w:val="28"/>
        </w:rPr>
        <w:t>
      Аким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99"/>
    <w:bookmarkStart w:name="z109" w:id="100"/>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00"/>
    <w:bookmarkStart w:name="z110" w:id="101"/>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01"/>
    <w:bookmarkStart w:name="z111" w:id="102"/>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(один)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02"/>
    <w:bookmarkStart w:name="z112" w:id="103"/>
    <w:p>
      <w:pPr>
        <w:spacing w:after="0"/>
        <w:ind w:left="0"/>
        <w:jc w:val="both"/>
      </w:pPr>
      <w:r>
        <w:rPr>
          <w:rFonts w:ascii="Times New Roman"/>
          <w:b w:val="false"/>
          <w:i w:val="false"/>
          <w:color w:val="000000"/>
          <w:sz w:val="28"/>
        </w:rPr>
        <w:t>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03"/>
    <w:bookmarkStart w:name="z113" w:id="104"/>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04"/>
    <w:bookmarkStart w:name="z114" w:id="10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села, сельского округа.</w:t>
      </w:r>
    </w:p>
    <w:bookmarkEnd w:id="105"/>
    <w:bookmarkStart w:name="z115" w:id="106"/>
    <w:p>
      <w:pPr>
        <w:spacing w:after="0"/>
        <w:ind w:left="0"/>
        <w:jc w:val="both"/>
      </w:pPr>
      <w:r>
        <w:rPr>
          <w:rFonts w:ascii="Times New Roman"/>
          <w:b w:val="false"/>
          <w:i w:val="false"/>
          <w:color w:val="000000"/>
          <w:sz w:val="28"/>
        </w:rPr>
        <w:t>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06"/>
    <w:bookmarkStart w:name="z116" w:id="107"/>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07"/>
    <w:bookmarkStart w:name="z117" w:id="10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08"/>
    <w:bookmarkStart w:name="z118" w:id="10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09"/>
    <w:bookmarkStart w:name="z119" w:id="110"/>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10"/>
    <w:bookmarkStart w:name="z120" w:id="111"/>
    <w:p>
      <w:pPr>
        <w:spacing w:after="0"/>
        <w:ind w:left="0"/>
        <w:jc w:val="both"/>
      </w:pPr>
      <w:r>
        <w:rPr>
          <w:rFonts w:ascii="Times New Roman"/>
          <w:b w:val="false"/>
          <w:i w:val="false"/>
          <w:color w:val="000000"/>
          <w:sz w:val="28"/>
        </w:rPr>
        <w:t>
      23.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111"/>
    <w:bookmarkStart w:name="z121" w:id="112"/>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12"/>
    <w:bookmarkStart w:name="z122" w:id="113"/>
    <w:p>
      <w:pPr>
        <w:spacing w:after="0"/>
        <w:ind w:left="0"/>
        <w:jc w:val="both"/>
      </w:pPr>
      <w:r>
        <w:rPr>
          <w:rFonts w:ascii="Times New Roman"/>
          <w:b w:val="false"/>
          <w:i w:val="false"/>
          <w:color w:val="000000"/>
          <w:sz w:val="28"/>
        </w:rPr>
        <w:t>
      25. Социальная помощь прекращается в случаях:</w:t>
      </w:r>
    </w:p>
    <w:bookmarkEnd w:id="113"/>
    <w:bookmarkStart w:name="z123" w:id="114"/>
    <w:p>
      <w:pPr>
        <w:spacing w:after="0"/>
        <w:ind w:left="0"/>
        <w:jc w:val="both"/>
      </w:pPr>
      <w:r>
        <w:rPr>
          <w:rFonts w:ascii="Times New Roman"/>
          <w:b w:val="false"/>
          <w:i w:val="false"/>
          <w:color w:val="000000"/>
          <w:sz w:val="28"/>
        </w:rPr>
        <w:t>
      1) смерти получателя;</w:t>
      </w:r>
    </w:p>
    <w:bookmarkEnd w:id="114"/>
    <w:bookmarkStart w:name="z124" w:id="115"/>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15"/>
    <w:bookmarkStart w:name="z125" w:id="11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16"/>
    <w:bookmarkStart w:name="z126" w:id="117"/>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17"/>
    <w:bookmarkStart w:name="z127" w:id="118"/>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18"/>
    <w:bookmarkStart w:name="z128" w:id="119"/>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19"/>
    <w:bookmarkStart w:name="z129" w:id="120"/>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w:t>
            </w:r>
          </w:p>
        </w:tc>
      </w:tr>
    </w:tbl>
    <w:bookmarkStart w:name="z134" w:id="121"/>
    <w:p>
      <w:pPr>
        <w:spacing w:after="0"/>
        <w:ind w:left="0"/>
        <w:jc w:val="left"/>
      </w:pPr>
      <w:r>
        <w:rPr>
          <w:rFonts w:ascii="Times New Roman"/>
          <w:b/>
          <w:i w:val="false"/>
          <w:color w:val="000000"/>
        </w:rPr>
        <w:t xml:space="preserve"> Перечень некоторых решений Мендыкаринского районного маслихата, признанных утратившими силу</w:t>
      </w:r>
    </w:p>
    <w:bookmarkEnd w:id="121"/>
    <w:bookmarkStart w:name="z135" w:id="1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13 августа 2020 года № 397 (зарегистрировано в Реестре государственной регистрации нормативных правовых актов под № 9380).</w:t>
      </w:r>
    </w:p>
    <w:bookmarkEnd w:id="122"/>
    <w:bookmarkStart w:name="z136" w:id="1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21 декабря 2020 года № 423 (зарегистрировано в Реестре государственной регистрации нормативных правовых актов под № 9653).</w:t>
      </w:r>
    </w:p>
    <w:bookmarkEnd w:id="123"/>
    <w:bookmarkStart w:name="z137" w:id="1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19 апреля 2021 года № 21 (зарегистрировано в Реестре государственной регистрации нормативных правовых актов под № 9875).</w:t>
      </w:r>
    </w:p>
    <w:bookmarkEnd w:id="124"/>
    <w:bookmarkStart w:name="z138" w:id="1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22 апреля 2022 года № 110 (зарегистрировано в Реестре государственной регистрации нормативных правовых актов под № 27781).</w:t>
      </w:r>
    </w:p>
    <w:bookmarkEnd w:id="125"/>
    <w:bookmarkStart w:name="z139" w:id="1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8 сентября 2022 года № 155 (зарегистрировано в Реестре государственной регистрации нормативных правовых актов под № 29576).</w:t>
      </w:r>
    </w:p>
    <w:bookmarkEnd w:id="126"/>
    <w:bookmarkStart w:name="z140" w:id="1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дополнения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10 апреля 2023 года № 24 (зарегистрировано в Реестре государственной регистрации нормативных правовых актов под № 9976).</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