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bbb" w14:textId="8c8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Наурзумского района Костанайской области от 30 марта 2021 года № 64 "Об определении мест для размещения агитационных печатных материалов на территории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24 января 2023 года № 1. Зарегистрировано Департаментом юстиции Костанайской области 30 января 2023 года № 9925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Костанайской области от 30 марта 2021 года № 64 "Об определении мест для размещения агитационных печатных материалов на территории Наурзумского района" (зарегистрировано в Реестре государственной регистрации нормативных правовых актов под № 9843)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Наурзумского района".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Наурзумская районная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на территории Наурзумского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"Докучаевская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культурно-досугового центра "Арман";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учреждения "Аппарат акима Карамендинского сельского округа Наурзумского района";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учреждения "Отдел образования Наурзумского района"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республиканского государственного учреждения "Управление государственных доходов по Наурзумскому району Департамента государственных доходов по Костанайской области Комитета государственных доходов Министерства финансов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"Шолаксайская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Шолаксай Наурзумского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"Наурзумская общеобразовательная школа отдела образования Наурзумского района" Управления образования акимата Костанайской области;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"Шилинская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Дамды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"Дамдинская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Уленды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"Улендинская основная средняя школа отдела образования Наурзумского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Раздольное Наурзумского района"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Буревестник Наурзумского района";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"Буревестненская общеобразовательная школа отдела образования Наурзумского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