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a81b" w14:textId="5d8a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Баянаульского районного маслихата от 20 июля 2016 года № 25/05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23 июня 2023 года № 40/5. Зарегистрировано Департаментом юстиции Павлодарской области 30 июня 2023 года № 7363-14. Утратило силу решением Баянаульского районного маслихата Павлодарской области от 22 августа 2024 года № 197/22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197/22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 от 20 июля 2016 года № 25/05 (зарегистрировано в Реестре государственной регистрации нормативных правовых актов под № 5197)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 внесении изменения в решение Баянаульского районного маслихата от 26 июля 2016 года № 25/05 "Об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района" от 27 апреля 2022 года № 107/15 (зарегистрировано в Реестре государственной регистрации нормативных правовых актов за № 27802).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Баянаульском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Баянаульского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Баянаульского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посҰлка,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 получателя, в течение трех рабочих дней со дня принятия решения о назначении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социальной поддержки,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оказываются в порядке, определенном настоящими Типовыми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Республики Казахстан – 16 декабря.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признанные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спортсмены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с инвалидностью, имеющие выписку из профессиональной части индивидуальной программы абилитации и реабилитации лица с инвалидностью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 высших учебных заведений, получившие социальную помощь на обучение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малообеспеченные многодетные матери, имеющие четырех и более несовершеннолетних детей, получающие государственную адресную социальную помощь,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 (3, 4 стадии и 4 клиническая группа независимо от стадии заболевания, заболевания кроветворной и лимфатической системы (лейкемия, лимфопролиферативные заболевания), с наличием каловых, мочевых и дыхательных свищей);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сахарным диабетом 1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категории, указанных в абзацах 2, 3 подпункта 5), абзаце 3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7, 8 подпункта 2), абзаце 3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1), 3), 4), абзацах 2, 3, 4, 5, 6, 9 подпункта 2), абзацах 4, 5 подпункта 5), абзацах 2, 4, 5, 6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категории, указанных в абзацах 6, 8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 настоящих Правил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Независмости Республики Казахстан для категорий, указанных в абзацах 1, 2 подпункта 7), абзацах 2, 3, 4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ремонт жилья по фактическим затратам 500 (пятьсот) месячных расчетных показателей (далее - МРП)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абзаце 5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санаторно- 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2, 3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сопровождение индивидуальным помощником на санаторно-курортное лечение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7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подготовки к республиканским, международным соревнованиям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4 (четыре)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100 (сто) МРП в течение одного года с момента наступления трудной жизненной ситуации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4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из коммунального государственного предприятия на праве хозяйственного ведения "Баянаульская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списка, предоставляемого коммунальным государственным предприятием на праве хозяйственного ведения "Баянаульская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6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7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(на оздоровление)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абзацах 3, 4, 5 подпункта 3), абзаце 3 подпункта 4), абзаце 2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(на оздоровление)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3, 4, 5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15 (пятнадцать)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проживание, питание и проезд к месту жительства на период обучения,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4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предприятием на праве хозяйственного ведения "Баянаульская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5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15 (пятнадцать) МРП на основании списка, предоставляемого коммунальным государственным предприятием на праве хозяйственного ведения "Баянаульская районная больница"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единовременную социальную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оплачивается сумма, указанная в трехстороннем договоре на оказание образовательных услуг, подписанном акимом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твердого топлива в размере 20 (двадцать) МРП (оказывается во втором полугодии)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 определены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Баянаульского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