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8fe0" w14:textId="b5f8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29 сентября 2020 года № 266/81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22 июня 2023 года № 22/6. Зарегистрировано Департаментом юстиции Павлодарской области 23 июня 2023 года № 7357-14. Утратило силу решением Щербактинского районного маслихата Павлодарской области от 8 ноября 2023 года № 35/12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35/12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от 29 сентября 2020 года № 266/81 (зарегистрированное в Реестре государственной регистрации нормативных правовых актов под № 6976)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 Щербактинского района,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граждане, достигшие пенсионного возраста, получающие минимальный размер пенсии и (или) пособия или ниже минимального размера пенсии и (или) пособия: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</w:t>
      </w:r>
      <w:r>
        <w:rPr>
          <w:rFonts w:ascii="Times New Roman"/>
          <w:b w:val="false"/>
          <w:i w:val="false"/>
          <w:color w:val="000000"/>
          <w:sz w:val="28"/>
        </w:rPr>
        <w:t>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"сахарный диабет 1 типа";";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единовременную социальную помощь: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500 (пятьсот) месячных расчетных показателей (далее –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указанных в подпунктах 1), 2), в абзаце пятом подпункта 3), в абзацах четвертом, пятом подпункта 5), в абзацах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10 (десять) МРП (в период отопительного сезона)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абзаце пятом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законными представителями на санаторно-курортное лечение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законными представителями на санаторно-курортное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предприятием на праве хозяйственного ведения "Шарбактинская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предприятием на праве хозяйственного ведения "Шарбактинская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коммунальным государственным предприятием на праве хозяйственного ведения "Шарбактинская районная больница" управления здравоохранения Павлодарской области, акимата Павлодарской области;";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Порядок оказания социальной помощи определены в соответствии с пунктами 12-25 Типовых правил.".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