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5a54c" w14:textId="745a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VII сессии маслихата города Алматы VIII созыва от 9 августа 2023 года № 37. Зарегистрировано в Департаменте юстиции города Алматы 14 августа 2023 года № 1735.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2023 года и действует до 30 июня 2024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2023 года № 37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 и установления размера выплаты</w:t>
      </w:r>
      <w:r>
        <w:br/>
      </w:r>
      <w:r>
        <w:rPr>
          <w:rFonts w:ascii="Times New Roman"/>
          <w:b/>
          <w:i w:val="false"/>
          <w:color w:val="000000"/>
        </w:rPr>
        <w:t>компенсации отдельным категориям нуждающихся граждан в связи с</w:t>
      </w:r>
      <w:r>
        <w:br/>
      </w:r>
      <w:r>
        <w:rPr>
          <w:rFonts w:ascii="Times New Roman"/>
          <w:b/>
          <w:i w:val="false"/>
          <w:color w:val="000000"/>
        </w:rPr>
        <w:t>повышением тарифов на коммунальные услуги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 и установления размера выплаты компенсации отдельным категориям нуждающихся граждан в связи с повышением тарифов на коммунальные услуги (далее - Правила) разработаны в соответствии с Законом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и определяют порядок оказания социальной помощи.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аппараты акимов районов города Алматы, осуществляющие оказание социальной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на выплату компенсации отдельным категориям нуждающихся граждан в связи с повышением тарифов на коммунальные услуги (далее – социальная помощь) оказывается в денежной форме акиматом города Алматы и предоставляется гражданам, постоянно зарегистрированным и проживающим в городе Алматы.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с 1 июля 2023 года, ежемесячно на финансовый год.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осуществляется ежемесячно к 10 числу месяца, следующего за месяцем принятия решения о назначении социальной помощи.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Получатели социальной помощи несут ответственность за достоверность представленных сведений в соответствии с законодательством Республики Казахстан.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и установления размера социальной помощи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оказывается без учета дохода в размере 0,5 месячного расчетного показателя, с 1 ноября 2023 года – 0,6 месячного расчетного показателя, с 1 марта 2024 года – 0,75 месячного расчетного показателя, с 1 апреля 2024 года – 0,8 месячного расчетного показателя, устанавливаемого на соответствующий финансовый год Законом о республиканском бюджете, следующим отдельным категориям нуждающихся гражданам: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 с инвалидностью первой и второй групп;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семьям, имеющим или воспитывающим ребҰнка (детей)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многодетным матерям, награжденным подвесками "Алтын алқа", "Күміс алқа",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семьям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пенсионерам по возрасту, согласно пункту 1 статьи 207 Социального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дети-сироты и дети, оставшиеся без попечения родителей, за исключением содержащихся на полном государственном обеспечении.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 (вводится в действие со дня его первого официального опубликования); в редации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29.03.2024 № 96 (вводится в действие с 01.03.2024).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Каждому лицу, относящемуся к нескольким категориям, указанным в пункте 6 настоящих Правил, социальная помощь перечисляется только по одному основанию.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социальной помощи заявитель от себя или от имени семьи предоставляет в уполномоченный орган по месту регистрации места жительства, либо в коммунальное государственное учреждение "Управление занятости и социальных программ города Алматы" (далее – Управление) заявление с приложением документа, удостоверяющего личность (для идентификации личности).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получение социальной помощи подается по форме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в Управление, заявление в течение одного рабочего дня передается в уполномоченный орган по месту регистрации заявителя для рассмотрения.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Управление день приема не входит в срок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10.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заявления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оказании социальной помощи отказывается в случаях: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лицу, не относящемуся к категориям, указанным в пункте 6 настоящих Правил.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Получатели социальной помощи извещают уполномоченный орган по месту регистрации постоянного их места жительства об изменении обстоятельств, влияющих на право ее получения в течение 10 дней.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смерти получателя выплата социальной помощи прекращается на основании сведений и (или) списков о смерти получателя, полученных от органов регистрации актов гражданского состояния (РАГС).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социальной помощи осуществляется по каждой отдельной категории получателей социальной помощи, указанных в пункте 6 настоящих Правил, с учетом возможности бюджета города Алматы, предусмотренного на текущий финансовый год.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В случае если услугополучатель является получателем социальной помощи по состоянию на 31 декабря 2023 года, то ему назначается социальная помощь без обращения к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Обратившимся после 31 декабря 2023 года социальная помощь назначается и выплачивается с месяца подачи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16-1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Социальная помощь прекращается в случаях: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назначения жилищной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повышением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(город, район)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Имя: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"____" _____________ 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оказать социальную помощь в связи с повышением тарифов на коммунальные услуги по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№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счета: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принял: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и подпись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 20____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повышением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коммунальные услуги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01.12.2023 № 65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