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33fd" w14:textId="d99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4/8. Зарегистрировано Департаментом юстиции Северо-Казахстанской области 3 июля 2023 года № 7543-15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содержания и защиты зеленых насаждений на территории городов и населенных пунктов Северо-Казахстанской области" от 12 декабря 2017 года № 17/4 (зарегистрирован в Реестре государственной регистрации нормативных правовых актов под № 4452).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 от 4 июня 2018 года № 21/4 (зарегистрирован в Реестре государственной регистрации нормативных правовых актов под № 4768).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 от 9 июня 2020 года № 43/10 (зарегистрирован в Реестре государственной регистрации нормативных правовых актов под № 6350).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 от 9 августа 2021 года № 6/3.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