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6924" w14:textId="15c6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20 ноября 2023 года № 8-9-2. Зарегистрировано в Департаменте юстиции Северо-Казахстанской области 23 ноября 2023 года № 7631-15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Айыртауский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Айыртауского района Северо-Казахстанской области (далее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Айыртауского районного маслихата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Айыртауского районного маслихата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2023 года № 8-9-2</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5"/>
    <w:p>
      <w:pPr>
        <w:spacing w:after="0"/>
        <w:ind w:left="0"/>
        <w:jc w:val="both"/>
      </w:pPr>
      <w:r>
        <w:rPr>
          <w:rFonts w:ascii="Times New Roman"/>
          <w:b w:val="false"/>
          <w:i w:val="false"/>
          <w:color w:val="ff0000"/>
          <w:sz w:val="28"/>
        </w:rPr>
        <w:t xml:space="preserve">
      Сноска. Правила в редакции решения Айыртауского районного маслихата Северо-Казахстанской области от 27.11.2024 </w:t>
      </w:r>
      <w:r>
        <w:rPr>
          <w:rFonts w:ascii="Times New Roman"/>
          <w:b w:val="false"/>
          <w:i w:val="false"/>
          <w:color w:val="ff0000"/>
          <w:sz w:val="28"/>
        </w:rPr>
        <w:t>№ 8-21-13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Айыртауском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23"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4"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25" w:id="10"/>
    <w:p>
      <w:pPr>
        <w:spacing w:after="0"/>
        <w:ind w:left="0"/>
        <w:jc w:val="both"/>
      </w:pPr>
      <w:r>
        <w:rPr>
          <w:rFonts w:ascii="Times New Roman"/>
          <w:b w:val="false"/>
          <w:i w:val="false"/>
          <w:color w:val="000000"/>
          <w:sz w:val="28"/>
        </w:rPr>
        <w:t>
      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правитель3ственной информации, включая нормативную правовую базу, государственным и иным услугам, оказываемым в электронной форме;</w:t>
      </w:r>
    </w:p>
    <w:bookmarkEnd w:id="10"/>
    <w:bookmarkStart w:name="z26" w:id="11"/>
    <w:p>
      <w:pPr>
        <w:spacing w:after="0"/>
        <w:ind w:left="0"/>
        <w:jc w:val="both"/>
      </w:pPr>
      <w:r>
        <w:rPr>
          <w:rFonts w:ascii="Times New Roman"/>
          <w:b w:val="false"/>
          <w:i w:val="false"/>
          <w:color w:val="000000"/>
          <w:sz w:val="28"/>
        </w:rPr>
        <w:t>
      3) специальная комиссия – комиссия, создаваемая решением акима Айыртауского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11"/>
    <w:bookmarkStart w:name="z27" w:id="12"/>
    <w:p>
      <w:pPr>
        <w:spacing w:after="0"/>
        <w:ind w:left="0"/>
        <w:jc w:val="both"/>
      </w:pPr>
      <w:r>
        <w:rPr>
          <w:rFonts w:ascii="Times New Roman"/>
          <w:b w:val="false"/>
          <w:i w:val="false"/>
          <w:color w:val="000000"/>
          <w:sz w:val="28"/>
        </w:rPr>
        <w:t>
      4) социальная помощь–помощь,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2"/>
    <w:bookmarkStart w:name="z28" w:id="13"/>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Айыртауского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6)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
    <w:bookmarkStart w:name="z30" w:id="15"/>
    <w:p>
      <w:pPr>
        <w:spacing w:after="0"/>
        <w:ind w:left="0"/>
        <w:jc w:val="both"/>
      </w:pPr>
      <w:r>
        <w:rPr>
          <w:rFonts w:ascii="Times New Roman"/>
          <w:b w:val="false"/>
          <w:i w:val="false"/>
          <w:color w:val="000000"/>
          <w:sz w:val="28"/>
        </w:rPr>
        <w:t>
      7)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5"/>
    <w:bookmarkStart w:name="z31" w:id="16"/>
    <w:p>
      <w:pPr>
        <w:spacing w:after="0"/>
        <w:ind w:left="0"/>
        <w:jc w:val="both"/>
      </w:pPr>
      <w:r>
        <w:rPr>
          <w:rFonts w:ascii="Times New Roman"/>
          <w:b w:val="false"/>
          <w:i w:val="false"/>
          <w:color w:val="000000"/>
          <w:sz w:val="28"/>
        </w:rPr>
        <w:t>
      8) среднедушевой доход – доля совокупного дохода семьи, приходящаяся на каждого члена семьи в месяц;</w:t>
      </w:r>
    </w:p>
    <w:bookmarkEnd w:id="16"/>
    <w:bookmarkStart w:name="z32" w:id="17"/>
    <w:p>
      <w:pPr>
        <w:spacing w:after="0"/>
        <w:ind w:left="0"/>
        <w:jc w:val="both"/>
      </w:pPr>
      <w:r>
        <w:rPr>
          <w:rFonts w:ascii="Times New Roman"/>
          <w:b w:val="false"/>
          <w:i w:val="false"/>
          <w:color w:val="000000"/>
          <w:sz w:val="28"/>
        </w:rPr>
        <w:t>
      9) праздничные дни – дни национальных и государственных праздников Республики Казахстан;</w:t>
      </w:r>
    </w:p>
    <w:bookmarkEnd w:id="17"/>
    <w:bookmarkStart w:name="z33" w:id="18"/>
    <w:p>
      <w:pPr>
        <w:spacing w:after="0"/>
        <w:ind w:left="0"/>
        <w:jc w:val="both"/>
      </w:pPr>
      <w:r>
        <w:rPr>
          <w:rFonts w:ascii="Times New Roman"/>
          <w:b w:val="false"/>
          <w:i w:val="false"/>
          <w:color w:val="000000"/>
          <w:sz w:val="28"/>
        </w:rPr>
        <w:t>
      10) праздничные даты (далее – памятные даты) – профессиональные и иные праздники Республики Казахстан;</w:t>
      </w:r>
    </w:p>
    <w:bookmarkEnd w:id="18"/>
    <w:bookmarkStart w:name="z34" w:id="19"/>
    <w:p>
      <w:pPr>
        <w:spacing w:after="0"/>
        <w:ind w:left="0"/>
        <w:jc w:val="both"/>
      </w:pPr>
      <w:r>
        <w:rPr>
          <w:rFonts w:ascii="Times New Roman"/>
          <w:b w:val="false"/>
          <w:i w:val="false"/>
          <w:color w:val="000000"/>
          <w:sz w:val="28"/>
        </w:rPr>
        <w:t>
      11) уполномоченный государственный орган–Министерство труда и социальной защиты населения Республики Казахстан,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9"/>
    <w:bookmarkStart w:name="z35" w:id="20"/>
    <w:p>
      <w:pPr>
        <w:spacing w:after="0"/>
        <w:ind w:left="0"/>
        <w:jc w:val="both"/>
      </w:pPr>
      <w:r>
        <w:rPr>
          <w:rFonts w:ascii="Times New Roman"/>
          <w:b w:val="false"/>
          <w:i w:val="false"/>
          <w:color w:val="000000"/>
          <w:sz w:val="28"/>
        </w:rPr>
        <w:t>
      12) участковая комиссия – специальная комиссия, создаваемая решением акима соответствующего сельского округа Айыртауского района для проведения обследования материального положения лиц (семей), обратившихся за адресной социальной помощью;</w:t>
      </w:r>
    </w:p>
    <w:bookmarkEnd w:id="20"/>
    <w:bookmarkStart w:name="z36" w:id="21"/>
    <w:p>
      <w:pPr>
        <w:spacing w:after="0"/>
        <w:ind w:left="0"/>
        <w:jc w:val="both"/>
      </w:pPr>
      <w:r>
        <w:rPr>
          <w:rFonts w:ascii="Times New Roman"/>
          <w:b w:val="false"/>
          <w:i w:val="false"/>
          <w:color w:val="000000"/>
          <w:sz w:val="28"/>
        </w:rPr>
        <w:t>
      13) сервис цифровых документов – объект информационно- 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1"/>
    <w:bookmarkStart w:name="z37" w:id="22"/>
    <w:p>
      <w:pPr>
        <w:spacing w:after="0"/>
        <w:ind w:left="0"/>
        <w:jc w:val="both"/>
      </w:pPr>
      <w:r>
        <w:rPr>
          <w:rFonts w:ascii="Times New Roman"/>
          <w:b w:val="false"/>
          <w:i w:val="false"/>
          <w:color w:val="000000"/>
          <w:sz w:val="28"/>
        </w:rPr>
        <w:t>
      14) предельный размер – утвержденный максимальный размер социальной помощи;</w:t>
      </w:r>
    </w:p>
    <w:bookmarkEnd w:id="22"/>
    <w:bookmarkStart w:name="z38" w:id="23"/>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9" w:id="24"/>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4"/>
    <w:bookmarkStart w:name="z40"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год).</w:t>
      </w:r>
    </w:p>
    <w:bookmarkEnd w:id="25"/>
    <w:bookmarkStart w:name="z41" w:id="26"/>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Айыртауского района Северо-Казахстанской области.</w:t>
      </w:r>
    </w:p>
    <w:bookmarkEnd w:id="26"/>
    <w:bookmarkStart w:name="z42" w:id="2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7"/>
    <w:bookmarkStart w:name="z43" w:id="28"/>
    <w:p>
      <w:pPr>
        <w:spacing w:after="0"/>
        <w:ind w:left="0"/>
        <w:jc w:val="both"/>
      </w:pPr>
      <w:r>
        <w:rPr>
          <w:rFonts w:ascii="Times New Roman"/>
          <w:b w:val="false"/>
          <w:i w:val="false"/>
          <w:color w:val="000000"/>
          <w:sz w:val="28"/>
        </w:rPr>
        <w:t>
      6.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настоящими Правилами.</w:t>
      </w:r>
    </w:p>
    <w:bookmarkEnd w:id="28"/>
    <w:bookmarkStart w:name="z44" w:id="29"/>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29"/>
    <w:bookmarkStart w:name="z45" w:id="3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30"/>
    <w:bookmarkStart w:name="z46" w:id="3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31"/>
    <w:bookmarkStart w:name="z47" w:id="32"/>
    <w:p>
      <w:pPr>
        <w:spacing w:after="0"/>
        <w:ind w:left="0"/>
        <w:jc w:val="both"/>
      </w:pPr>
      <w:r>
        <w:rPr>
          <w:rFonts w:ascii="Times New Roman"/>
          <w:b w:val="false"/>
          <w:i w:val="false"/>
          <w:color w:val="000000"/>
          <w:sz w:val="28"/>
        </w:rPr>
        <w:t>
      3) наличие социально значимого заболевания;</w:t>
      </w:r>
    </w:p>
    <w:bookmarkEnd w:id="32"/>
    <w:bookmarkStart w:name="z48" w:id="3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49" w:id="34"/>
    <w:p>
      <w:pPr>
        <w:spacing w:after="0"/>
        <w:ind w:left="0"/>
        <w:jc w:val="both"/>
      </w:pPr>
      <w:r>
        <w:rPr>
          <w:rFonts w:ascii="Times New Roman"/>
          <w:b w:val="false"/>
          <w:i w:val="false"/>
          <w:color w:val="000000"/>
          <w:sz w:val="28"/>
        </w:rPr>
        <w:t>
      5) сиротство, отсутствие родительского попечения;</w:t>
      </w:r>
    </w:p>
    <w:bookmarkEnd w:id="34"/>
    <w:bookmarkStart w:name="z50" w:id="35"/>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5"/>
    <w:bookmarkStart w:name="z51" w:id="36"/>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6"/>
    <w:bookmarkStart w:name="z52" w:id="37"/>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7"/>
    <w:bookmarkStart w:name="z53" w:id="38"/>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следующим категориям нуждающихся граждан 1(один) раз в год:</w:t>
      </w:r>
    </w:p>
    <w:bookmarkEnd w:id="38"/>
    <w:bookmarkStart w:name="z54"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9"/>
    <w:bookmarkStart w:name="z55" w:id="4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35 (тридцать пять) месячных расчетных;</w:t>
      </w:r>
    </w:p>
    <w:bookmarkEnd w:id="42"/>
    <w:bookmarkStart w:name="z58" w:id="4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в размере 35 (тридцать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2) к Международному женскому дню – 8 марта:</w:t>
      </w:r>
    </w:p>
    <w:bookmarkEnd w:id="51"/>
    <w:bookmarkStart w:name="z67" w:id="52"/>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2"/>
    <w:bookmarkStart w:name="z68" w:id="53"/>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3) ко Дню защитника Отечества – 7 мая:</w:t>
      </w:r>
    </w:p>
    <w:bookmarkEnd w:id="54"/>
    <w:bookmarkStart w:name="z70" w:id="5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5"/>
    <w:bookmarkStart w:name="z71"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4) ко Дню Победы – 9 мая:</w:t>
      </w:r>
    </w:p>
    <w:bookmarkEnd w:id="57"/>
    <w:bookmarkStart w:name="z73" w:id="5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8"/>
    <w:bookmarkStart w:name="z74" w:id="59"/>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аэродромов–в размере1 500 000 (один миллион пятьсот тысяч) тенге;</w:t>
      </w:r>
    </w:p>
    <w:bookmarkEnd w:id="59"/>
    <w:bookmarkStart w:name="z75" w:id="6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0"/>
    <w:bookmarkStart w:name="z76" w:id="6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61"/>
    <w:bookmarkStart w:name="z77" w:id="6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2"/>
    <w:bookmarkStart w:name="z78" w:id="6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3"/>
    <w:bookmarkStart w:name="z79" w:id="6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4"/>
    <w:bookmarkStart w:name="z80"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65"/>
    <w:bookmarkStart w:name="z81" w:id="6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6"/>
    <w:bookmarkStart w:name="z82" w:id="6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67"/>
    <w:bookmarkStart w:name="z83" w:id="6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68"/>
    <w:bookmarkStart w:name="z84" w:id="6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9"/>
    <w:bookmarkStart w:name="z85" w:id="70"/>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70"/>
    <w:bookmarkStart w:name="z86" w:id="7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71"/>
    <w:bookmarkStart w:name="z87" w:id="7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 (пять) месячных расчетных показателей;</w:t>
      </w:r>
    </w:p>
    <w:bookmarkEnd w:id="72"/>
    <w:bookmarkStart w:name="z88" w:id="73"/>
    <w:p>
      <w:pPr>
        <w:spacing w:after="0"/>
        <w:ind w:left="0"/>
        <w:jc w:val="both"/>
      </w:pPr>
      <w:r>
        <w:rPr>
          <w:rFonts w:ascii="Times New Roman"/>
          <w:b w:val="false"/>
          <w:i w:val="false"/>
          <w:color w:val="000000"/>
          <w:sz w:val="28"/>
        </w:rPr>
        <w:t>
      5) ко Дню памяти жертв политических репрессий и голода–31 мая:</w:t>
      </w:r>
    </w:p>
    <w:bookmarkEnd w:id="73"/>
    <w:bookmarkStart w:name="z89" w:id="7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4"/>
    <w:bookmarkStart w:name="z90" w:id="7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75"/>
    <w:bookmarkStart w:name="z91" w:id="7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6"/>
    <w:bookmarkStart w:name="z92" w:id="7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7"/>
    <w:bookmarkStart w:name="z93" w:id="7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8"/>
    <w:bookmarkStart w:name="z94" w:id="7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9"/>
    <w:bookmarkStart w:name="z95" w:id="80"/>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80"/>
    <w:bookmarkStart w:name="z96" w:id="81"/>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81"/>
    <w:bookmarkStart w:name="z97" w:id="82"/>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-29 августа:</w:t>
      </w:r>
    </w:p>
    <w:bookmarkEnd w:id="82"/>
    <w:bookmarkStart w:name="z98"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35 (тридцать пять) месячных расчетных показателей;</w:t>
      </w:r>
    </w:p>
    <w:bookmarkEnd w:id="83"/>
    <w:bookmarkStart w:name="z99" w:id="8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родителей–в размере 35 (тридцать пять)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35 (тридцать пять)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7"/>
    <w:bookmarkStart w:name="z103" w:id="88"/>
    <w:p>
      <w:pPr>
        <w:spacing w:after="0"/>
        <w:ind w:left="0"/>
        <w:jc w:val="both"/>
      </w:pPr>
      <w:r>
        <w:rPr>
          <w:rFonts w:ascii="Times New Roman"/>
          <w:b w:val="false"/>
          <w:i w:val="false"/>
          <w:color w:val="000000"/>
          <w:sz w:val="28"/>
        </w:rPr>
        <w:t>
      7) ко Дню Конституции Республики Казахстан – 30 августа:</w:t>
      </w:r>
    </w:p>
    <w:bookmarkEnd w:id="88"/>
    <w:bookmarkStart w:name="z104" w:id="8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89"/>
    <w:bookmarkStart w:name="z105" w:id="90"/>
    <w:p>
      <w:pPr>
        <w:spacing w:after="0"/>
        <w:ind w:left="0"/>
        <w:jc w:val="both"/>
      </w:pPr>
      <w:r>
        <w:rPr>
          <w:rFonts w:ascii="Times New Roman"/>
          <w:b w:val="false"/>
          <w:i w:val="false"/>
          <w:color w:val="000000"/>
          <w:sz w:val="28"/>
        </w:rPr>
        <w:t>
      лицам, удостоенным звания "Қазақстаның Еңбек Ері", "Халық қаһарманы" - в размере 10 (десять) месячных расчетных показателей;</w:t>
      </w:r>
    </w:p>
    <w:bookmarkEnd w:id="90"/>
    <w:bookmarkStart w:name="z106" w:id="91"/>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91"/>
    <w:bookmarkStart w:name="z107" w:id="92"/>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92"/>
    <w:bookmarkStart w:name="z108" w:id="93"/>
    <w:p>
      <w:pPr>
        <w:spacing w:after="0"/>
        <w:ind w:left="0"/>
        <w:jc w:val="both"/>
      </w:pPr>
      <w:r>
        <w:rPr>
          <w:rFonts w:ascii="Times New Roman"/>
          <w:b w:val="false"/>
          <w:i w:val="false"/>
          <w:color w:val="000000"/>
          <w:sz w:val="28"/>
        </w:rPr>
        <w:t>
      ко Дню Независимости Республики Казахстан – 16 декабря:</w:t>
      </w:r>
    </w:p>
    <w:bookmarkEnd w:id="9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 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4"/>
    <w:p>
      <w:pPr>
        <w:spacing w:after="0"/>
        <w:ind w:left="0"/>
        <w:jc w:val="both"/>
      </w:pPr>
      <w:r>
        <w:rPr>
          <w:rFonts w:ascii="Times New Roman"/>
          <w:b w:val="false"/>
          <w:i w:val="false"/>
          <w:color w:val="000000"/>
          <w:sz w:val="28"/>
        </w:rPr>
        <w:t>
      8. Лицу, относящемуся к нескольким категориям, социальная помощь к праздничным дням и памятным датам выплачивается по каждому основанию.</w:t>
      </w:r>
    </w:p>
    <w:bookmarkEnd w:id="94"/>
    <w:bookmarkStart w:name="z110" w:id="95"/>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 следующим категориям нуждающихся граждан:</w:t>
      </w:r>
    </w:p>
    <w:bookmarkEnd w:id="95"/>
    <w:bookmarkStart w:name="z111" w:id="96"/>
    <w:p>
      <w:pPr>
        <w:spacing w:after="0"/>
        <w:ind w:left="0"/>
        <w:jc w:val="both"/>
      </w:pPr>
      <w:r>
        <w:rPr>
          <w:rFonts w:ascii="Times New Roman"/>
          <w:b w:val="false"/>
          <w:i w:val="false"/>
          <w:color w:val="000000"/>
          <w:sz w:val="28"/>
        </w:rPr>
        <w:t>
      1) лицам, страдающим социально значимыми заболеваниями;</w:t>
      </w:r>
    </w:p>
    <w:bookmarkEnd w:id="96"/>
    <w:bookmarkStart w:name="z112" w:id="97"/>
    <w:p>
      <w:pPr>
        <w:spacing w:after="0"/>
        <w:ind w:left="0"/>
        <w:jc w:val="both"/>
      </w:pPr>
      <w:r>
        <w:rPr>
          <w:rFonts w:ascii="Times New Roman"/>
          <w:b w:val="false"/>
          <w:i w:val="false"/>
          <w:color w:val="000000"/>
          <w:sz w:val="28"/>
        </w:rPr>
        <w:t>
      2) лицам не способным к самообслуживанию в связи с преклонным возрастом.</w:t>
      </w:r>
    </w:p>
    <w:bookmarkEnd w:id="97"/>
    <w:bookmarkStart w:name="z113" w:id="98"/>
    <w:p>
      <w:pPr>
        <w:spacing w:after="0"/>
        <w:ind w:left="0"/>
        <w:jc w:val="both"/>
      </w:pPr>
      <w:r>
        <w:rPr>
          <w:rFonts w:ascii="Times New Roman"/>
          <w:b w:val="false"/>
          <w:i w:val="false"/>
          <w:color w:val="000000"/>
          <w:sz w:val="28"/>
        </w:rPr>
        <w:t>
      10.Социальная помощь предоставляется следующим категориям нуждающихся граждан без учета среднедушевого дохода:</w:t>
      </w:r>
    </w:p>
    <w:bookmarkEnd w:id="98"/>
    <w:bookmarkStart w:name="z114" w:id="99"/>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 единовременно, в размере 100 (сто) месячных расчетных показателей, одному из собственников жилья (жилого строения), срок оказания социальной помощи не позднее шести месяцев с момента произошедших обстоятельств, на основании документа, подтверждающего факт стихийного бедствия;</w:t>
      </w:r>
    </w:p>
    <w:bookmarkEnd w:id="99"/>
    <w:bookmarkStart w:name="z115" w:id="100"/>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 единовременно, в размере 100 (сто) месячных расчетных показателей, одному из собственников жилья (жилого строения), срок оказания социальной помощи не позднее шести месяцев с момента произошедших обстоятельств, на основании документа, подтверждающего факт пожара.</w:t>
      </w:r>
    </w:p>
    <w:bookmarkEnd w:id="100"/>
    <w:bookmarkStart w:name="z116" w:id="101"/>
    <w:p>
      <w:pPr>
        <w:spacing w:after="0"/>
        <w:ind w:left="0"/>
        <w:jc w:val="both"/>
      </w:pPr>
      <w:r>
        <w:rPr>
          <w:rFonts w:ascii="Times New Roman"/>
          <w:b w:val="false"/>
          <w:i w:val="false"/>
          <w:color w:val="000000"/>
          <w:sz w:val="28"/>
        </w:rPr>
        <w:t>
      3) детям сиротам, при отсутствии родительского попечения-1 (один) раз в год в размере 10 (десять) месячных расчетных показателей;</w:t>
      </w:r>
    </w:p>
    <w:bookmarkEnd w:id="101"/>
    <w:bookmarkStart w:name="z117" w:id="102"/>
    <w:p>
      <w:pPr>
        <w:spacing w:after="0"/>
        <w:ind w:left="0"/>
        <w:jc w:val="both"/>
      </w:pPr>
      <w:r>
        <w:rPr>
          <w:rFonts w:ascii="Times New Roman"/>
          <w:b w:val="false"/>
          <w:i w:val="false"/>
          <w:color w:val="000000"/>
          <w:sz w:val="28"/>
        </w:rPr>
        <w:t>
      4) лицам, состоящим на диспансерном учете с заболеванием туберкулез, ежемесячно в размере 6 (шесть) месячных расчетных показателей, на оснований списков, предоставляемых районной больницей Айыртауского района, на дополнительное питание;</w:t>
      </w:r>
    </w:p>
    <w:bookmarkEnd w:id="102"/>
    <w:bookmarkStart w:name="z118" w:id="103"/>
    <w:p>
      <w:pPr>
        <w:spacing w:after="0"/>
        <w:ind w:left="0"/>
        <w:jc w:val="both"/>
      </w:pPr>
      <w:r>
        <w:rPr>
          <w:rFonts w:ascii="Times New Roman"/>
          <w:b w:val="false"/>
          <w:i w:val="false"/>
          <w:color w:val="000000"/>
          <w:sz w:val="28"/>
        </w:rPr>
        <w:t>
      5) лицам, страдающим злокачественными новообразованиями, 1 (один) раз в год в размере 10 (десять) месячных расчетных показателей;</w:t>
      </w:r>
    </w:p>
    <w:bookmarkEnd w:id="103"/>
    <w:bookmarkStart w:name="z119" w:id="104"/>
    <w:p>
      <w:pPr>
        <w:spacing w:after="0"/>
        <w:ind w:left="0"/>
        <w:jc w:val="both"/>
      </w:pPr>
      <w:r>
        <w:rPr>
          <w:rFonts w:ascii="Times New Roman"/>
          <w:b w:val="false"/>
          <w:i w:val="false"/>
          <w:color w:val="000000"/>
          <w:sz w:val="28"/>
        </w:rPr>
        <w:t>
      6) лицам, освободившимся из мест лишения свободы, находящимся на учете службы пробации, 1 (один) раз в год в размере 10 (десяти) месячных расчетных показателей.</w:t>
      </w:r>
    </w:p>
    <w:bookmarkEnd w:id="104"/>
    <w:bookmarkStart w:name="z120" w:id="105"/>
    <w:p>
      <w:pPr>
        <w:spacing w:after="0"/>
        <w:ind w:left="0"/>
        <w:jc w:val="both"/>
      </w:pPr>
      <w:r>
        <w:rPr>
          <w:rFonts w:ascii="Times New Roman"/>
          <w:b w:val="false"/>
          <w:i w:val="false"/>
          <w:color w:val="000000"/>
          <w:sz w:val="28"/>
        </w:rPr>
        <w:t>
      7) родителям или иным законным представителям детей с болезнью, вызванной вирусом инфицированных иммунодефицита человека (ВИЧ) для постоянного ухода и дополнительного усиленного питания на основание справки медицинского учреждения, осуществляющий деятельность в сфере профилактики ВИЧ-инфекции, ежемесячно в размере 2 (двух) кратного прожиточного минимума.</w:t>
      </w:r>
    </w:p>
    <w:bookmarkEnd w:id="105"/>
    <w:bookmarkStart w:name="z121" w:id="106"/>
    <w:p>
      <w:pPr>
        <w:spacing w:after="0"/>
        <w:ind w:left="0"/>
        <w:jc w:val="both"/>
      </w:pPr>
      <w:r>
        <w:rPr>
          <w:rFonts w:ascii="Times New Roman"/>
          <w:b w:val="false"/>
          <w:i w:val="false"/>
          <w:color w:val="000000"/>
          <w:sz w:val="28"/>
        </w:rPr>
        <w:t>
      11. Социальная помощь оказывается без учета доходов следующим категориям граждан:</w:t>
      </w:r>
    </w:p>
    <w:bookmarkEnd w:id="106"/>
    <w:bookmarkStart w:name="z122" w:id="107"/>
    <w:p>
      <w:pPr>
        <w:spacing w:after="0"/>
        <w:ind w:left="0"/>
        <w:jc w:val="both"/>
      </w:pPr>
      <w:r>
        <w:rPr>
          <w:rFonts w:ascii="Times New Roman"/>
          <w:b w:val="false"/>
          <w:i w:val="false"/>
          <w:color w:val="000000"/>
          <w:sz w:val="28"/>
        </w:rPr>
        <w:t>
      1)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зубопротезирования, 1 (один) раз в год согласно счет-фактуре, но не превышающую сумму в размере 70 (семидесяти)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bookmarkEnd w:id="107"/>
    <w:bookmarkStart w:name="z123" w:id="108"/>
    <w:p>
      <w:pPr>
        <w:spacing w:after="0"/>
        <w:ind w:left="0"/>
        <w:jc w:val="both"/>
      </w:pPr>
      <w:r>
        <w:rPr>
          <w:rFonts w:ascii="Times New Roman"/>
          <w:b w:val="false"/>
          <w:i w:val="false"/>
          <w:color w:val="000000"/>
          <w:sz w:val="28"/>
        </w:rPr>
        <w:t>
      2)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санаторно-курортное лечение в санаториях (профилакториях) Республики Казахстан, 1 (один) раз в год в размере стоимости санаторно-курортного лечения, c предоставлением счет-фактуры и акта выполненных работ, а также документа, подтверждающего факт наличия статуса данных категорий граждан;</w:t>
      </w:r>
    </w:p>
    <w:bookmarkEnd w:id="108"/>
    <w:bookmarkStart w:name="z124" w:id="109"/>
    <w:p>
      <w:pPr>
        <w:spacing w:after="0"/>
        <w:ind w:left="0"/>
        <w:jc w:val="both"/>
      </w:pPr>
      <w:r>
        <w:rPr>
          <w:rFonts w:ascii="Times New Roman"/>
          <w:b w:val="false"/>
          <w:i w:val="false"/>
          <w:color w:val="000000"/>
          <w:sz w:val="28"/>
        </w:rPr>
        <w:t>
      3)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коммунальных услуг и приобретение топлива, c предоставлением документа, подтверждающего факт наличия статуса данных категорий граждан, в размере 2 (двух) месячных расчетных показателей, ежемесячно;</w:t>
      </w:r>
    </w:p>
    <w:bookmarkEnd w:id="109"/>
    <w:bookmarkStart w:name="z125" w:id="110"/>
    <w:p>
      <w:pPr>
        <w:spacing w:after="0"/>
        <w:ind w:left="0"/>
        <w:jc w:val="both"/>
      </w:pPr>
      <w:r>
        <w:rPr>
          <w:rFonts w:ascii="Times New Roman"/>
          <w:b w:val="false"/>
          <w:i w:val="false"/>
          <w:color w:val="000000"/>
          <w:sz w:val="28"/>
        </w:rPr>
        <w:t>
      4)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лицам пострадавшим в зоне Семипалатинского ядерного полигона,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проездного и подтверждающего госпитализацию документа, а также документа, подтверждающего факт наличия статуса данных категорий граждан;</w:t>
      </w:r>
    </w:p>
    <w:bookmarkEnd w:id="110"/>
    <w:bookmarkStart w:name="z126" w:id="111"/>
    <w:p>
      <w:pPr>
        <w:spacing w:after="0"/>
        <w:ind w:left="0"/>
        <w:jc w:val="both"/>
      </w:pPr>
      <w:r>
        <w:rPr>
          <w:rFonts w:ascii="Times New Roman"/>
          <w:b w:val="false"/>
          <w:i w:val="false"/>
          <w:color w:val="000000"/>
          <w:sz w:val="28"/>
        </w:rPr>
        <w:t>
      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в размере 70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 с предоставлением документа, подтверждающий оплату санаторно-курортного лечения, акта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2"/>
    <w:p>
      <w:pPr>
        <w:spacing w:after="0"/>
        <w:ind w:left="0"/>
        <w:jc w:val="both"/>
      </w:pPr>
      <w:r>
        <w:rPr>
          <w:rFonts w:ascii="Times New Roman"/>
          <w:b w:val="false"/>
          <w:i w:val="false"/>
          <w:color w:val="000000"/>
          <w:sz w:val="28"/>
        </w:rPr>
        <w:t>
      12. Расчет среднедушевого дохода лица (семьи)производится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12"/>
    <w:bookmarkStart w:name="z129" w:id="113"/>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3"/>
    <w:bookmarkStart w:name="z130" w:id="114"/>
    <w:p>
      <w:pPr>
        <w:spacing w:after="0"/>
        <w:ind w:left="0"/>
        <w:jc w:val="both"/>
      </w:pPr>
      <w:r>
        <w:rPr>
          <w:rFonts w:ascii="Times New Roman"/>
          <w:b w:val="false"/>
          <w:i w:val="false"/>
          <w:color w:val="000000"/>
          <w:sz w:val="28"/>
        </w:rPr>
        <w:t>
      14. Социальная помощь не предоставляется лицам, находящимся на полном государственном обеспечении и в местах лишения свободы.</w:t>
      </w:r>
    </w:p>
    <w:bookmarkEnd w:id="114"/>
    <w:bookmarkStart w:name="z131" w:id="115"/>
    <w:p>
      <w:pPr>
        <w:spacing w:after="0"/>
        <w:ind w:left="0"/>
        <w:jc w:val="left"/>
      </w:pPr>
      <w:r>
        <w:rPr>
          <w:rFonts w:ascii="Times New Roman"/>
          <w:b/>
          <w:i w:val="false"/>
          <w:color w:val="000000"/>
        </w:rPr>
        <w:t xml:space="preserve"> Глава 3. Порядок оказания социальной помощи</w:t>
      </w:r>
    </w:p>
    <w:bookmarkEnd w:id="115"/>
    <w:bookmarkStart w:name="z132" w:id="116"/>
    <w:p>
      <w:pPr>
        <w:spacing w:after="0"/>
        <w:ind w:left="0"/>
        <w:jc w:val="both"/>
      </w:pPr>
      <w:r>
        <w:rPr>
          <w:rFonts w:ascii="Times New Roman"/>
          <w:b w:val="false"/>
          <w:i w:val="false"/>
          <w:color w:val="000000"/>
          <w:sz w:val="28"/>
        </w:rPr>
        <w:t>
      15. Социальная помощь к праздничным дням и памятным датам оказывается без истребования заявлений от получателей.</w:t>
      </w:r>
    </w:p>
    <w:bookmarkEnd w:id="116"/>
    <w:p>
      <w:pPr>
        <w:spacing w:after="0"/>
        <w:ind w:left="0"/>
        <w:jc w:val="both"/>
      </w:pPr>
      <w:r>
        <w:rPr>
          <w:rFonts w:ascii="Times New Roman"/>
          <w:b w:val="false"/>
          <w:i w:val="false"/>
          <w:color w:val="000000"/>
          <w:sz w:val="28"/>
        </w:rPr>
        <w:t>
      Категории получателей социальной помощи определяются акиматом Айыртауского района.</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местный исполнительный орган и организации здравоохранения, либо в электронном виде из информационных систем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16.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7"/>
    <w:bookmarkStart w:name="z136" w:id="118"/>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8"/>
    <w:bookmarkStart w:name="z137" w:id="119"/>
    <w:p>
      <w:pPr>
        <w:spacing w:after="0"/>
        <w:ind w:left="0"/>
        <w:jc w:val="both"/>
      </w:pPr>
      <w:r>
        <w:rPr>
          <w:rFonts w:ascii="Times New Roman"/>
          <w:b w:val="false"/>
          <w:i w:val="false"/>
          <w:color w:val="000000"/>
          <w:sz w:val="28"/>
        </w:rPr>
        <w:t xml:space="preserve">
      При несоответствии (отсутствии) сведений в ИС заявителем к заявлению прилагаются следующие документы: </w:t>
      </w:r>
    </w:p>
    <w:bookmarkEnd w:id="119"/>
    <w:bookmarkStart w:name="z138" w:id="120"/>
    <w:p>
      <w:pPr>
        <w:spacing w:after="0"/>
        <w:ind w:left="0"/>
        <w:jc w:val="both"/>
      </w:pPr>
      <w:r>
        <w:rPr>
          <w:rFonts w:ascii="Times New Roman"/>
          <w:b w:val="false"/>
          <w:i w:val="false"/>
          <w:color w:val="000000"/>
          <w:sz w:val="28"/>
        </w:rPr>
        <w:t xml:space="preserve">
      1) документ, удостоверяющий личность, либо электронный документ из сервиса цифровых документов (для идентификации личности); </w:t>
      </w:r>
    </w:p>
    <w:bookmarkEnd w:id="120"/>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стихийного бедствия; </w:t>
      </w:r>
    </w:p>
    <w:p>
      <w:pPr>
        <w:spacing w:after="0"/>
        <w:ind w:left="0"/>
        <w:jc w:val="both"/>
      </w:pPr>
      <w:r>
        <w:rPr>
          <w:rFonts w:ascii="Times New Roman"/>
          <w:b w:val="false"/>
          <w:i w:val="false"/>
          <w:color w:val="000000"/>
          <w:sz w:val="28"/>
        </w:rPr>
        <w:t xml:space="preserve">
      документ, подтверждающий факт причиненного ущерба гражданину (семье) либо его имуществу вследствие пожара; </w:t>
      </w:r>
    </w:p>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w:t>
      </w:r>
    </w:p>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p>
      <w:pPr>
        <w:spacing w:after="0"/>
        <w:ind w:left="0"/>
        <w:jc w:val="both"/>
      </w:pPr>
      <w:r>
        <w:rPr>
          <w:rFonts w:ascii="Times New Roman"/>
          <w:b w:val="false"/>
          <w:i w:val="false"/>
          <w:color w:val="000000"/>
          <w:sz w:val="28"/>
        </w:rPr>
        <w:t xml:space="preserve">
      документ, подтверждающий факт освобождения из мест лишения свободы, нахождения на учете службы пробации. </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 </w:t>
      </w:r>
    </w:p>
    <w:p>
      <w:pPr>
        <w:spacing w:after="0"/>
        <w:ind w:left="0"/>
        <w:jc w:val="both"/>
      </w:pPr>
      <w:r>
        <w:rPr>
          <w:rFonts w:ascii="Times New Roman"/>
          <w:b w:val="false"/>
          <w:i w:val="false"/>
          <w:color w:val="000000"/>
          <w:sz w:val="28"/>
        </w:rPr>
        <w:t xml:space="preserve">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 </w:t>
      </w:r>
    </w:p>
    <w:bookmarkStart w:name="z150" w:id="121"/>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1"/>
    <w:bookmarkStart w:name="z151" w:id="122"/>
    <w:p>
      <w:pPr>
        <w:spacing w:after="0"/>
        <w:ind w:left="0"/>
        <w:jc w:val="both"/>
      </w:pPr>
      <w:r>
        <w:rPr>
          <w:rFonts w:ascii="Times New Roman"/>
          <w:b w:val="false"/>
          <w:i w:val="false"/>
          <w:color w:val="000000"/>
          <w:sz w:val="28"/>
        </w:rPr>
        <w:t>
      17.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22"/>
    <w:bookmarkStart w:name="z152" w:id="123"/>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3"/>
    <w:bookmarkStart w:name="z153" w:id="124"/>
    <w:p>
      <w:pPr>
        <w:spacing w:after="0"/>
        <w:ind w:left="0"/>
        <w:jc w:val="both"/>
      </w:pPr>
      <w:r>
        <w:rPr>
          <w:rFonts w:ascii="Times New Roman"/>
          <w:b w:val="false"/>
          <w:i w:val="false"/>
          <w:color w:val="000000"/>
          <w:sz w:val="28"/>
        </w:rPr>
        <w:t>
      18.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24"/>
    <w:bookmarkStart w:name="z154" w:id="125"/>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5"/>
    <w:bookmarkStart w:name="z155" w:id="126"/>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6"/>
    <w:bookmarkStart w:name="z156" w:id="127"/>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7"/>
    <w:bookmarkStart w:name="z157" w:id="128"/>
    <w:p>
      <w:pPr>
        <w:spacing w:after="0"/>
        <w:ind w:left="0"/>
        <w:jc w:val="both"/>
      </w:pPr>
      <w:r>
        <w:rPr>
          <w:rFonts w:ascii="Times New Roman"/>
          <w:b w:val="false"/>
          <w:i w:val="false"/>
          <w:color w:val="000000"/>
          <w:sz w:val="28"/>
        </w:rPr>
        <w:t>
      21.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8"/>
    <w:bookmarkStart w:name="z158" w:id="129"/>
    <w:p>
      <w:pPr>
        <w:spacing w:after="0"/>
        <w:ind w:left="0"/>
        <w:jc w:val="both"/>
      </w:pPr>
      <w:r>
        <w:rPr>
          <w:rFonts w:ascii="Times New Roman"/>
          <w:b w:val="false"/>
          <w:i w:val="false"/>
          <w:color w:val="000000"/>
          <w:sz w:val="28"/>
        </w:rPr>
        <w:t>
      22.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9"/>
    <w:bookmarkStart w:name="z159" w:id="130"/>
    <w:p>
      <w:pPr>
        <w:spacing w:after="0"/>
        <w:ind w:left="0"/>
        <w:jc w:val="both"/>
      </w:pPr>
      <w:r>
        <w:rPr>
          <w:rFonts w:ascii="Times New Roman"/>
          <w:b w:val="false"/>
          <w:i w:val="false"/>
          <w:color w:val="000000"/>
          <w:sz w:val="28"/>
        </w:rPr>
        <w:t>
      23.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0"/>
    <w:bookmarkStart w:name="z160" w:id="131"/>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31"/>
    <w:bookmarkStart w:name="z161" w:id="132"/>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2"/>
    <w:bookmarkStart w:name="z162" w:id="133"/>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3"/>
    <w:bookmarkStart w:name="z163" w:id="134"/>
    <w:p>
      <w:pPr>
        <w:spacing w:after="0"/>
        <w:ind w:left="0"/>
        <w:jc w:val="both"/>
      </w:pPr>
      <w:r>
        <w:rPr>
          <w:rFonts w:ascii="Times New Roman"/>
          <w:b w:val="false"/>
          <w:i w:val="false"/>
          <w:color w:val="000000"/>
          <w:sz w:val="28"/>
        </w:rPr>
        <w:t xml:space="preserve">
      приглашения заявителя на заслушивание посредством видеоконференцсвязи или иных средств коммуникации; </w:t>
      </w:r>
    </w:p>
    <w:bookmarkEnd w:id="134"/>
    <w:bookmarkStart w:name="z164" w:id="135"/>
    <w:p>
      <w:pPr>
        <w:spacing w:after="0"/>
        <w:ind w:left="0"/>
        <w:jc w:val="both"/>
      </w:pPr>
      <w:r>
        <w:rPr>
          <w:rFonts w:ascii="Times New Roman"/>
          <w:b w:val="false"/>
          <w:i w:val="false"/>
          <w:color w:val="000000"/>
          <w:sz w:val="28"/>
        </w:rPr>
        <w:t xml:space="preserve">
      использования информационных систем; </w:t>
      </w:r>
    </w:p>
    <w:bookmarkEnd w:id="135"/>
    <w:bookmarkStart w:name="z165" w:id="136"/>
    <w:p>
      <w:pPr>
        <w:spacing w:after="0"/>
        <w:ind w:left="0"/>
        <w:jc w:val="both"/>
      </w:pPr>
      <w:r>
        <w:rPr>
          <w:rFonts w:ascii="Times New Roman"/>
          <w:b w:val="false"/>
          <w:i w:val="false"/>
          <w:color w:val="000000"/>
          <w:sz w:val="28"/>
        </w:rPr>
        <w:t xml:space="preserve">
      иных способов связи, позволяющих заявителю изложить свою позицию. </w:t>
      </w:r>
    </w:p>
    <w:bookmarkEnd w:id="136"/>
    <w:bookmarkStart w:name="z166" w:id="137"/>
    <w:p>
      <w:pPr>
        <w:spacing w:after="0"/>
        <w:ind w:left="0"/>
        <w:jc w:val="both"/>
      </w:pPr>
      <w:r>
        <w:rPr>
          <w:rFonts w:ascii="Times New Roman"/>
          <w:b w:val="false"/>
          <w:i w:val="false"/>
          <w:color w:val="000000"/>
          <w:sz w:val="28"/>
        </w:rPr>
        <w:t xml:space="preserve">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 </w:t>
      </w:r>
    </w:p>
    <w:bookmarkEnd w:id="137"/>
    <w:bookmarkStart w:name="z167" w:id="138"/>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bookmarkEnd w:id="138"/>
    <w:bookmarkStart w:name="z168" w:id="139"/>
    <w:p>
      <w:pPr>
        <w:spacing w:after="0"/>
        <w:ind w:left="0"/>
        <w:jc w:val="both"/>
      </w:pPr>
      <w:r>
        <w:rPr>
          <w:rFonts w:ascii="Times New Roman"/>
          <w:b w:val="false"/>
          <w:i w:val="false"/>
          <w:color w:val="000000"/>
          <w:sz w:val="28"/>
        </w:rPr>
        <w:t xml:space="preserve">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 </w:t>
      </w:r>
    </w:p>
    <w:bookmarkEnd w:id="139"/>
    <w:bookmarkStart w:name="z169" w:id="140"/>
    <w:p>
      <w:pPr>
        <w:spacing w:after="0"/>
        <w:ind w:left="0"/>
        <w:jc w:val="both"/>
      </w:pPr>
      <w:r>
        <w:rPr>
          <w:rFonts w:ascii="Times New Roman"/>
          <w:b w:val="false"/>
          <w:i w:val="false"/>
          <w:color w:val="000000"/>
          <w:sz w:val="28"/>
        </w:rPr>
        <w:t xml:space="preserve">
      Заявитель в течение трех рабочих дней после ознакомления вправе представить свои замечания на протокол заслушивания. </w:t>
      </w:r>
    </w:p>
    <w:bookmarkEnd w:id="140"/>
    <w:bookmarkStart w:name="z170" w:id="141"/>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41"/>
    <w:bookmarkStart w:name="z171" w:id="142"/>
    <w:p>
      <w:pPr>
        <w:spacing w:after="0"/>
        <w:ind w:left="0"/>
        <w:jc w:val="both"/>
      </w:pPr>
      <w:r>
        <w:rPr>
          <w:rFonts w:ascii="Times New Roman"/>
          <w:b w:val="false"/>
          <w:i w:val="false"/>
          <w:color w:val="000000"/>
          <w:sz w:val="28"/>
        </w:rPr>
        <w:t>
      24.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42"/>
    <w:bookmarkStart w:name="z172" w:id="143"/>
    <w:p>
      <w:pPr>
        <w:spacing w:after="0"/>
        <w:ind w:left="0"/>
        <w:jc w:val="both"/>
      </w:pPr>
      <w:r>
        <w:rPr>
          <w:rFonts w:ascii="Times New Roman"/>
          <w:b w:val="false"/>
          <w:i w:val="false"/>
          <w:color w:val="000000"/>
          <w:sz w:val="28"/>
        </w:rPr>
        <w:t xml:space="preserve">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 </w:t>
      </w:r>
    </w:p>
    <w:bookmarkEnd w:id="143"/>
    <w:bookmarkStart w:name="z173" w:id="144"/>
    <w:p>
      <w:pPr>
        <w:spacing w:after="0"/>
        <w:ind w:left="0"/>
        <w:jc w:val="both"/>
      </w:pPr>
      <w:r>
        <w:rPr>
          <w:rFonts w:ascii="Times New Roman"/>
          <w:b w:val="false"/>
          <w:i w:val="false"/>
          <w:color w:val="000000"/>
          <w:sz w:val="28"/>
        </w:rPr>
        <w:t xml:space="preserve">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 </w:t>
      </w:r>
    </w:p>
    <w:bookmarkEnd w:id="144"/>
    <w:bookmarkStart w:name="z174" w:id="145"/>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45"/>
    <w:bookmarkStart w:name="z175" w:id="146"/>
    <w:p>
      <w:pPr>
        <w:spacing w:after="0"/>
        <w:ind w:left="0"/>
        <w:jc w:val="both"/>
      </w:pPr>
      <w:r>
        <w:rPr>
          <w:rFonts w:ascii="Times New Roman"/>
          <w:b w:val="false"/>
          <w:i w:val="false"/>
          <w:color w:val="000000"/>
          <w:sz w:val="28"/>
        </w:rPr>
        <w:t xml:space="preserve">
      25. Отказ в оказании социальной помощи осуществляется в случаях: </w:t>
      </w:r>
    </w:p>
    <w:bookmarkEnd w:id="146"/>
    <w:bookmarkStart w:name="z176" w:id="14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7"/>
    <w:bookmarkStart w:name="z177" w:id="148"/>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48"/>
    <w:bookmarkStart w:name="z178" w:id="149"/>
    <w:p>
      <w:pPr>
        <w:spacing w:after="0"/>
        <w:ind w:left="0"/>
        <w:jc w:val="both"/>
      </w:pPr>
      <w:r>
        <w:rPr>
          <w:rFonts w:ascii="Times New Roman"/>
          <w:b w:val="false"/>
          <w:i w:val="false"/>
          <w:color w:val="000000"/>
          <w:sz w:val="28"/>
        </w:rPr>
        <w:t xml:space="preserve">
      3) превышения размера среднедушевого дохода лица (семьи), установленного маслихатом Айыртауского районапорога для оказания социальной помощи; </w:t>
      </w:r>
    </w:p>
    <w:bookmarkEnd w:id="149"/>
    <w:bookmarkStart w:name="z179" w:id="150"/>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0"/>
    <w:bookmarkStart w:name="z180" w:id="151"/>
    <w:p>
      <w:pPr>
        <w:spacing w:after="0"/>
        <w:ind w:left="0"/>
        <w:jc w:val="both"/>
      </w:pPr>
      <w:r>
        <w:rPr>
          <w:rFonts w:ascii="Times New Roman"/>
          <w:b w:val="false"/>
          <w:i w:val="false"/>
          <w:color w:val="000000"/>
          <w:sz w:val="28"/>
        </w:rPr>
        <w:t>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51"/>
    <w:bookmarkStart w:name="z181" w:id="152"/>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Айыртауского района на текущий финансовый год.</w:t>
      </w:r>
    </w:p>
    <w:bookmarkEnd w:id="152"/>
    <w:bookmarkStart w:name="z182" w:id="15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3"/>
    <w:bookmarkStart w:name="z183" w:id="15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4"/>
    <w:bookmarkStart w:name="z184" w:id="155"/>
    <w:p>
      <w:pPr>
        <w:spacing w:after="0"/>
        <w:ind w:left="0"/>
        <w:jc w:val="both"/>
      </w:pPr>
      <w:r>
        <w:rPr>
          <w:rFonts w:ascii="Times New Roman"/>
          <w:b w:val="false"/>
          <w:i w:val="false"/>
          <w:color w:val="000000"/>
          <w:sz w:val="28"/>
        </w:rPr>
        <w:t>
      27.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55"/>
    <w:bookmarkStart w:name="z185" w:id="156"/>
    <w:p>
      <w:pPr>
        <w:spacing w:after="0"/>
        <w:ind w:left="0"/>
        <w:jc w:val="both"/>
      </w:pPr>
      <w:r>
        <w:rPr>
          <w:rFonts w:ascii="Times New Roman"/>
          <w:b w:val="false"/>
          <w:i w:val="false"/>
          <w:color w:val="000000"/>
          <w:sz w:val="28"/>
        </w:rPr>
        <w:t>
      28. . Социальная помощь прекращается в случаях:</w:t>
      </w:r>
    </w:p>
    <w:bookmarkEnd w:id="156"/>
    <w:bookmarkStart w:name="z19" w:id="157"/>
    <w:p>
      <w:pPr>
        <w:spacing w:after="0"/>
        <w:ind w:left="0"/>
        <w:jc w:val="both"/>
      </w:pPr>
      <w:r>
        <w:rPr>
          <w:rFonts w:ascii="Times New Roman"/>
          <w:b w:val="false"/>
          <w:i w:val="false"/>
          <w:color w:val="000000"/>
          <w:sz w:val="28"/>
        </w:rPr>
        <w:t>
      1) смерти получателя;</w:t>
      </w:r>
    </w:p>
    <w:bookmarkEnd w:id="157"/>
    <w:bookmarkStart w:name="z20" w:id="158"/>
    <w:p>
      <w:pPr>
        <w:spacing w:after="0"/>
        <w:ind w:left="0"/>
        <w:jc w:val="both"/>
      </w:pPr>
      <w:r>
        <w:rPr>
          <w:rFonts w:ascii="Times New Roman"/>
          <w:b w:val="false"/>
          <w:i w:val="false"/>
          <w:color w:val="000000"/>
          <w:sz w:val="28"/>
        </w:rPr>
        <w:t>
      2) выезда получателя на постоянное проживание за пределы Айыртауского района;</w:t>
      </w:r>
    </w:p>
    <w:bookmarkEnd w:id="158"/>
    <w:bookmarkStart w:name="z21" w:id="15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59"/>
    <w:bookmarkStart w:name="z22" w:id="16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60"/>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решения Айыртауского районного маслихата Северо-Казахстанской области от 27.02.2025 </w:t>
      </w:r>
      <w:r>
        <w:rPr>
          <w:rFonts w:ascii="Times New Roman"/>
          <w:b w:val="false"/>
          <w:i w:val="false"/>
          <w:color w:val="000000"/>
          <w:sz w:val="28"/>
        </w:rPr>
        <w:t>№ 8-23-1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61"/>
    <w:p>
      <w:pPr>
        <w:spacing w:after="0"/>
        <w:ind w:left="0"/>
        <w:jc w:val="both"/>
      </w:pPr>
      <w:r>
        <w:rPr>
          <w:rFonts w:ascii="Times New Roman"/>
          <w:b w:val="false"/>
          <w:i w:val="false"/>
          <w:color w:val="000000"/>
          <w:sz w:val="28"/>
        </w:rPr>
        <w:t>
      29.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1"/>
    <w:bookmarkStart w:name="z195" w:id="162"/>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2"/>
    <w:bookmarkStart w:name="z196" w:id="163"/>
    <w:p>
      <w:pPr>
        <w:spacing w:after="0"/>
        <w:ind w:left="0"/>
        <w:jc w:val="both"/>
      </w:pPr>
      <w:r>
        <w:rPr>
          <w:rFonts w:ascii="Times New Roman"/>
          <w:b w:val="false"/>
          <w:i w:val="false"/>
          <w:color w:val="000000"/>
          <w:sz w:val="28"/>
        </w:rPr>
        <w:t xml:space="preserve">
      31.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 </w:t>
      </w:r>
    </w:p>
    <w:bookmarkEnd w:id="163"/>
    <w:bookmarkStart w:name="z197" w:id="164"/>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64"/>
    <w:bookmarkStart w:name="z198" w:id="165"/>
    <w:p>
      <w:pPr>
        <w:spacing w:after="0"/>
        <w:ind w:left="0"/>
        <w:jc w:val="both"/>
      </w:pPr>
      <w:r>
        <w:rPr>
          <w:rFonts w:ascii="Times New Roman"/>
          <w:b w:val="false"/>
          <w:i w:val="false"/>
          <w:color w:val="000000"/>
          <w:sz w:val="28"/>
        </w:rPr>
        <w:t>
      32.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5"/>
    <w:bookmarkStart w:name="z199" w:id="166"/>
    <w:p>
      <w:pPr>
        <w:spacing w:after="0"/>
        <w:ind w:left="0"/>
        <w:jc w:val="both"/>
      </w:pPr>
      <w:r>
        <w:rPr>
          <w:rFonts w:ascii="Times New Roman"/>
          <w:b w:val="false"/>
          <w:i w:val="false"/>
          <w:color w:val="000000"/>
          <w:sz w:val="28"/>
        </w:rPr>
        <w:t xml:space="preserve">
      33.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 </w:t>
      </w:r>
    </w:p>
    <w:bookmarkEnd w:id="166"/>
    <w:bookmarkStart w:name="z200" w:id="167"/>
    <w:p>
      <w:pPr>
        <w:spacing w:after="0"/>
        <w:ind w:left="0"/>
        <w:jc w:val="both"/>
      </w:pPr>
      <w:r>
        <w:rPr>
          <w:rFonts w:ascii="Times New Roman"/>
          <w:b w:val="false"/>
          <w:i w:val="false"/>
          <w:color w:val="000000"/>
          <w:sz w:val="28"/>
        </w:rPr>
        <w:t xml:space="preserve">
      по единовременным выплатам – ежедневно; </w:t>
      </w:r>
    </w:p>
    <w:bookmarkEnd w:id="167"/>
    <w:bookmarkStart w:name="z201" w:id="168"/>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68"/>
    <w:bookmarkStart w:name="z202" w:id="169"/>
    <w:p>
      <w:pPr>
        <w:spacing w:after="0"/>
        <w:ind w:left="0"/>
        <w:jc w:val="both"/>
      </w:pPr>
      <w:r>
        <w:rPr>
          <w:rFonts w:ascii="Times New Roman"/>
          <w:b w:val="false"/>
          <w:i w:val="false"/>
          <w:color w:val="000000"/>
          <w:sz w:val="28"/>
        </w:rPr>
        <w:t xml:space="preserve">
      34.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 </w:t>
      </w:r>
    </w:p>
    <w:bookmarkEnd w:id="169"/>
    <w:bookmarkStart w:name="z203" w:id="170"/>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bookmarkEnd w:id="170"/>
    <w:bookmarkStart w:name="z204" w:id="17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1"/>
    <w:bookmarkStart w:name="z205" w:id="172"/>
    <w:p>
      <w:pPr>
        <w:spacing w:after="0"/>
        <w:ind w:left="0"/>
        <w:jc w:val="both"/>
      </w:pPr>
      <w:r>
        <w:rPr>
          <w:rFonts w:ascii="Times New Roman"/>
          <w:b w:val="false"/>
          <w:i w:val="false"/>
          <w:color w:val="000000"/>
          <w:sz w:val="28"/>
        </w:rPr>
        <w:t>
      35.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2"/>
    <w:bookmarkStart w:name="z206" w:id="173"/>
    <w:p>
      <w:pPr>
        <w:spacing w:after="0"/>
        <w:ind w:left="0"/>
        <w:jc w:val="both"/>
      </w:pPr>
      <w:r>
        <w:rPr>
          <w:rFonts w:ascii="Times New Roman"/>
          <w:b w:val="false"/>
          <w:i w:val="false"/>
          <w:color w:val="000000"/>
          <w:sz w:val="28"/>
        </w:rPr>
        <w:t>
      36.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3"/>
    <w:bookmarkStart w:name="z207" w:id="174"/>
    <w:p>
      <w:pPr>
        <w:spacing w:after="0"/>
        <w:ind w:left="0"/>
        <w:jc w:val="both"/>
      </w:pPr>
      <w:r>
        <w:rPr>
          <w:rFonts w:ascii="Times New Roman"/>
          <w:b w:val="false"/>
          <w:i w:val="false"/>
          <w:color w:val="000000"/>
          <w:sz w:val="28"/>
        </w:rPr>
        <w:t>
      37.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4"/>
    <w:bookmarkStart w:name="z208" w:id="175"/>
    <w:p>
      <w:pPr>
        <w:spacing w:after="0"/>
        <w:ind w:left="0"/>
        <w:jc w:val="both"/>
      </w:pPr>
      <w:r>
        <w:rPr>
          <w:rFonts w:ascii="Times New Roman"/>
          <w:b w:val="false"/>
          <w:i w:val="false"/>
          <w:color w:val="000000"/>
          <w:sz w:val="28"/>
        </w:rPr>
        <w:t>
      38.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8-9-2</w:t>
            </w:r>
          </w:p>
        </w:tc>
      </w:tr>
    </w:tbl>
    <w:bookmarkStart w:name="z143" w:id="176"/>
    <w:p>
      <w:pPr>
        <w:spacing w:after="0"/>
        <w:ind w:left="0"/>
        <w:jc w:val="left"/>
      </w:pPr>
      <w:r>
        <w:rPr>
          <w:rFonts w:ascii="Times New Roman"/>
          <w:b/>
          <w:i w:val="false"/>
          <w:color w:val="000000"/>
        </w:rPr>
        <w:t xml:space="preserve"> Перечень утративших силу некоторых решений Айыртауского районного маслихата</w:t>
      </w:r>
    </w:p>
    <w:bookmarkEnd w:id="176"/>
    <w:bookmarkStart w:name="z144"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за № 6741).</w:t>
      </w:r>
    </w:p>
    <w:bookmarkEnd w:id="177"/>
    <w:bookmarkStart w:name="z145" w:id="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06 мая 2021 года № 7-5-1 "О внесении изменений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области"(зарегистрировано в Реестре государственной регистрации нормативных правовых актов за № 7422).</w:t>
      </w:r>
    </w:p>
    <w:bookmarkEnd w:id="178"/>
    <w:bookmarkStart w:name="z146"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17 сентября 2021года № 7-9-1 "О внесении изменения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области"(зарегистрировано в Реестре государственной регистрации нормативных правовых актов за № 24587).</w:t>
      </w:r>
    </w:p>
    <w:bookmarkEnd w:id="179"/>
    <w:bookmarkStart w:name="z147"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31 марта 2022 года № 7-17-1 "О внесении изменения в решение Айыртауского районного маслихата от 25 ноября 2020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области"(зарегистрировано в Реестре государственной регистрации нормативных правовых актов за № 27494).</w:t>
      </w:r>
    </w:p>
    <w:bookmarkEnd w:id="180"/>
    <w:bookmarkStart w:name="z148" w:id="1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20 сентября 2022 года № 7-20-15 "О внесении изменения в решение Айыртауского районного маслихата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за № 29811).</w:t>
      </w:r>
    </w:p>
    <w:bookmarkEnd w:id="181"/>
    <w:bookmarkStart w:name="z149" w:id="1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Айыртауского районного маслихата Северо-Казахстанской области от 12 мая 2023 года № 8-3-3 "О внесении изменения в решение Айыртауского районного маслихата от 25 ноября 2020 года № 6-47-17 "Об утверждении Правил оказания социальной помощи, установления размеров и определения перечня отдельных категорий нуждающихся граждан Айыртауского района Северо-Казахстанской области" (зарегистрировано в Реестре государственной регистрации нормативных правовых актов за № 7503-15).</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