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d9e" w14:textId="a1cb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10-9. Зарегистрировано в Департаменте юстиции Северо-Казахстанской области 16 ноября 2023 года № 7621-15. Утратило силу решением маслихата имени Габита Мусрепова районного маслихата Северо-Казахстанской области от 14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4846)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Назначение жилищной помощи малообеспеченным семьям (гражданам) производится в соответствии с нижеследующими нормами: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жилья, обеспечиваемая компенсационными мерами принимается в размере не менее пятнадцати квадратных метров и не более восемнадцати квадратных метров полезной площади на человека, но не менее однокомнатной квартиры или комнаты в общежитии;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видам коммунальных услуг - согласно действующим нормам местных исполнительных органов.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Приказом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телекоммуникации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