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1126" w14:textId="88a1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Есильского района Северо-Казахстанской области от 20 марта 2019 года № 65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Есильского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24 апреля 2023 года № 88. Зарегистрировано Департаментом юстиции Северо-Казахстанской области 26 апреля 2023 года № 7483-15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от 20 марта 2019 года № 65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Есильского района Северо-Казахстанской области" (зарегистрировано в Реестре государственной регистрации нормативных правовых актов под № 5267)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приложения к указанному постановлению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специалист высшего, среднего уровня квалификации государственного учреждения высшей, первой, второй категории, без категории - специалист структурного подразделения центра (службы) занятости,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заболеваниями;".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Есильского района Северо-Казахстанской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