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62ff" w14:textId="ccb6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пунктов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ноября 2023 года № 57-VIII. Зарегистрировано в Департаменте юстиции Атырауской области 8 декабря 2023 года № 5104-06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(схемы) зонирования земель населенных пунктов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Индерского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Индербор,Индерского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654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2451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Будене, Индерского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029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Жарсуат, сельского округа Жарсуат, Индерского района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181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Курылыс, сельского округа Жарсуат, Индерского района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818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9276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Кызылжар, сельского округа Жарсуат, Индерского района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921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0038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Кетебай, сельского округа Жарсуат, Индерского района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088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194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Елтай, сельского округа Елтай, Индерского района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056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9911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Аккала, сельского округа Елтай, Индерского района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7404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0546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Есбол, сельского округа Есбол, Индерского района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3406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8006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Ынтымак, сельского округа Есбол, Индерского района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1120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143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Орлик, Индерского района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691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889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Коктогай, Индерского района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2103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49657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57-VIII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Индерского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оценочных зон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(населенные пункты)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поселка 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Будене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Жарсуат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Курылыс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Кызылжар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Кетебай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Елтай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Аккала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Есбол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Ынтымак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Орлик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Коктогай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