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f599" w14:textId="6a3f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Курмангазинского района от 24 апреля 2017 года № 176 "Об утверждении схем и Правил перевозки в общеобразовательные школы детей, проживающих в отдаленных населенных пунктах Курмангазинского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27 июня 2023 года № 165. Зарегистрировано в Департаменте юстиции Атырауской области 27 июня 2023 года № 5053-06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24 апреля 2017 года № 176 "Об утверждении схем и правил перевозки в общеобразовательные школы детей, проживающих в отдаленных населенных пунктах Курмангазинского района" (зарегистрировано в Реестре государственной регистрации нормативных правовых актов за № 3851)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16 к указанному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(зарегистрировано в Реестре государственной регистрации нормативных правовых актов № 22066), а также оборудуются: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(зарегистрировано в Реестре государственной регистрации нормативных правовых актов под № 9649);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Курмангазинского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