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f8e8" w14:textId="d95f8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Курмангазинского района от 24 апреля 2017 года № 176 "Об утверждении схем и Правил перевозки в общеобразовательные школы детей, проживающих в отдаленных населенных пунктах Курмангазинского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23 ноября 2023 года № 306. Зарегистрировано в Департаменте юстиции Атырауской области 30 ноября 2023 года № 5102-06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Курмангазинского района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Курмангазинского района от 24 апреля 2017 года № 176 "Об утверждении схем и Правил перевозки в общеобразовательные школы детей, проживающих в отдаленных населенных пунктах Курмангазинского района" (зарегистрировано в Реестре государственной регистрации нормативных правовых актов № 3851)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"24"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176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"Общая средняя школа имени Габита Мусрепова" отдела образования Курмангазинского района Управления образования Атырауской области", проживающих в отдаленных населенных пунктах Курмангазинского района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241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49022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22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"24"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176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"Общая средняя школа имени Фаризы Онгарсыновой" отдела образования Курмангазинского района Управления образования Атырауской области", проживающих в отдаленных населенных пунктах Курмангазинского района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3660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3746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46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