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1f66" w14:textId="a511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города Туркестан и района Сауран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Туркестанской области от 28 апреля 2023 года № 2/14-VIII и постановление акимата Туркестанской области № 79 от 2 мая 2023 года. Зарегистрированы в Департаменте юстиции Туркестанской области 21 июля 2023 года за № 6329-13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совместных предложений акиматов и маслихатов города Туркестан и района Сауран Туркестанской области,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Туркестан Туркестанской области путем включения 4831,86 гектаров земель района Сауран в границы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Туркестанской области и решению Туркестанского областного маслихата, установив границы общей площадью 22370,0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Изменить границы района Сауран Туркестанской области путем включения 4716,29 гектаров земель города Туркестан в границу района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Туркестанской области и решению Туркестанского областного маслихата, установив границы общей площадью 646077,43 гектаров.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79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2/14-VIII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земель, включаемых в границы города Туркестан и района Сауран Туркестанской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сельско-хозяйствен-ного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района Сауран передаваемых в границы (черты) города Туркестан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города Туркестан передаваемых в границы (черты) района Сауран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