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1aef" w14:textId="02f1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19 января 2018 года № 22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26 декабря 2023 года № 298. Зарегистрировано в Департаменте юстиции Туркестанской области 27 декабря 2023 года № 6438-13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января 2018 года № 22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 (зарегистрировано в Реестре государственной регистрации нормативных правовых актов за № 4423)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 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января 2018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клубных команд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(летние, зимние); Паралимпийские игры (летние, зимние); Сурдлимпийские игры (летние, зимние)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взрослых): по 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взрослых): по неолимпийским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Азиатские, Пара Азиатские игры (летние, зимние); Всемирная Универсиада (летняя, зимняя)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зимние); Чемпионат Азии (среди взрослых): по олимпийским видам спорта; Чемпионат мира (среди молодежи): по 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(среди взрослых): по неолимпийским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юношей): по олимпийским видам спорта; Чемпионат Азии (среди молодежи): по 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взрослых): по олимпийским видам спорта; Спартакиада Республики Казахстан (летняя, зимняя)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взрослых): по неолимпийским видам спорта;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спортивные игры Республики Казахстан (летние, зимние); Чемпионат Республики Казахстан (среди молодежи): по 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молодежи): по неолимпийским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юношей): по 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(среди юношей): по неолимпийским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