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dc75" w14:textId="b87d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18 апреля 2022 года № 91 "Об установлении зон рекреационного рыболовства на водных объектах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8 ноября 2023 года № 237. Зарегистрировано Департаментом юстиции Восточно-Казахстанской области 16 ноября 2023 года № 8914-16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установлении зон рекреационного рыболовства на водных объектах Восточно-Казахстанской области" от 18 апреля 2022 года № 91 (зарегистрированное в Реестре государственной регистрации нормативных правовых актов под № 27731)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зонах рекреационного рыболовства на водных объектах Восточно-Казахстанской области: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"Водохранилище Буктырма":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1, 3 исключить;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"Шульбинское водохранилище":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1, 2, 4 исключить.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Восточно-Казахстанского областного акимата после его официального опубликования.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