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1988" w14:textId="d691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Катон-Карагайского района от 1 февраля 2021 года № 10 "Об определении перечня должностей специалистов в области социального обеспечения и культуры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12 июня 2023 года № 209. Зарегистрировано Департаментом юстиции Восточно-Казахстанской области 14 июня 2023 года № 8868-16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Катон – Карагайского района ПОСТАНОВЛЯЕТ: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 - Карагайского района от 1 февраля 2021 года № 10 "Об определении перечня должностей специалистов в области социального обеспечения и культуры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под № 8404)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социальной защиты: диетическая сестра, воспитатель, дефектолог, логопед, методист центров оказания специальных социальных услуг (организаций), специалист по социальной работе, специалист структурного подразделения центра (службы) занятости,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заболеваниями, инструктор-методист по иппотерапии, специалист по лечебной физической культуре, инструктор по плаванию, музыкальный руководитель, инструктор по трудотерапии, консультант по социальной работе, медицинская(ий) сестра (брат);".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Вспомогательный персонал: дежурный администратор, музейный смотритель, ассистент.".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Катон-Карагайского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Қалиқан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