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7931" w14:textId="5487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Бурабай Абайского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Курчумского района Восточно-Казахстанской области от 26 апреля 2023 года № 202 и решение Курчумского районного маслихата Восточно-Казахстанской области от 19 апреля 2023 года года № 2/12-VIII. Зарегистрировано Департаментом юстиции Восточно-Казахстанской области 4 мая 2023 года № 8836-16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акиматКурчумского района Восточно-Казахстанской области ПОСТАНОВЛЯЕТ и Курчумский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границу (черту) села Бурабай Абайского сельского округа Курчумского района общей площадью 4392,6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Курчумского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