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b82c" w14:textId="fbcb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 июня 2023 года № 5-5. Зарегистрирован в Департаменте юстиции Западно-Казахстанской области 8 июня 2023 года № 7198-07. Утратило силу решением Сырымского районного маслихата Западно-Казахстанской области от 27 мая 2024 года № 20-21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20-21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февраля 2020 года № 51-3 "Об утверждении Правил определения размера и порядка оказания жилищной помощи малообеспеченным семьям (гражданам) в Сырымском районе" (зарегистрировано в Реестре государственной регистрации нормативных правовых актов под № 6036)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Сырымском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Сырымском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№51-3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Сырымском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Сырымском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Сырымского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