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a0fb" w14:textId="62ea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12 января 2024 года № 22. Зарегистрирован в Министерстве юстиции Республики Казахстан 15 января 2024 года № 33905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 (зарегистрирован в Реестре государственной регистрации нормативных правовых актов за № 11704)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 дополнить пунктом 51-1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"51-1. Требования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распространяется на отечественных перевозчиков: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прибывающих паромами в морские порты Республики Казахстан, для дальнейшего следования на/с территорию (и)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осуществляющих международную перевозку груза в/из страны (у), с которыми не заключены межправительственные соглашения в области международных автомобильных перевозок грузов;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осуществляющих международную перевозку груза в/из страны (у), с которыми Республикой Казахстан заключены межправительственные соглашения, предусматривающие выдачу иностранных бланков разрешений на пунктах пропуска внешней границы Евразийского экономического союза.".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