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0fb" w14:textId="62ea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12 января 2024 года № 22. Зарегистрирован в Министерстве юстиции Республики Казахстан 15 января 2024 года № 33905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 дополнить пунктом 51-1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"51-1. Требования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распространяется на отечественных перевозчиков: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прибывающих паромами в морские порты Республики Казахстан, для дальнейшего следования на/с территорию (и)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осуществляющих международную перевозку груза в/из страны (у), с которыми не заключены межправительственные соглашения в области международных автомобильных перевозок грузов;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осуществляющих международную перевозку груза в/из страны (у), с которыми Республикой Казахстан заключены межправительственные соглашения, предусматривающие выдачу иностранных бланков разрешений на пунктах пропуска внешней границы Евразийского экономического союза.".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