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6854" w14:textId="6e06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ведения учета несчастных случаев, связанных с трудовой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января 2024 года № 21. Зарегистрирован в Министерстве юстиции Республики Казахстан 1 февраля 2024 года № 33955.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Трудового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ведения учета несчастных случаев, связанных с трудовой деятельностью.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Астана,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и Шымкента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 № 21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и ведения учета несчастных случаев, связанных с трудовой деятельностью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и ведения учета несчастных случаев, связанных с трудовой деятельностью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Трудового кодекса Республики Казахстан (далее-Кодекс) и определяют порядок регистрации и ведения учета несчастных случаев, связанных с трудовой деятельностью.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орган по инспекции труда – структурное подразделение местных исполнительных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несчастный случай, связанный с трудовой деятельностью – воздействие на работника, работника направляющей стороны вредного и (или) опасного производственного фактора при выполнении им трудовых (служебных) обязанностей или заданий работодателя либо принимающей стороны, в результате которого произошли производственная травма, внезапное ухудшение здоровья или отравление работника, работника направляющей стороны, приведшие их к временной или стойкой утрате трудоспособности либо смерти;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по охране труда и безопасности – информационная система, предназначенная для автоматизации учета результатов проверок государственных инспекторов труда, расследований несчастных случаев, связанных с трудовой деятельностью;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работодатель – физическое или юридическое лицо, с которым работник состоит в трудовых отношениях.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и ведения учета несчастных случаев, связанных с трудовой деятельностью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Работодатель в течение суток сообщает о произошедшем несчастном случае, связанном с трудовой деятельностью, в местный орган по инспекции труда по месту государственной регистрации работодателя.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Каждый несчастный случай, связанный с трудовой деятельностью, подлежит расследованию.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окончании расследования каждого несчастного случая, связанного с трудовой деятельностью, в соответствии с материалами расследования работодатель не позднее трех рабочих дней направляет акт о несчастном случае в местный орган по инспекции труда на бумажном и электронном носителях.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Регистрация и учет несчастных случаев, связанных с трудовой деятельностью, осуществляется местным органом по инспекции труда в информационной системе по охране труда и безопасности по месту государственной регистрации работодателя.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Каждый акт о несчастном случае, связанный с трудовой деятельностью, вносится местным органом по инспекции труда в информационную систему по охране труда и безопасности в срок не позднее 2 рабочих дней со дня поступления от работодателя акта о несчастном случае, в котором содержатся следующие сведения: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работодателя, вид деятельности;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 работодателя;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время и дата несчастного случая;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несчастного случая;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происшествия, приведшего к несчастному случаю;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(при его наличии) пострадавшего;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 (мужской, женский);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возраст пострадавшего;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профессия, должность пострадавшего;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стаж работы пострадавшего по данной профессии, при выполнении которой произошел несчастный случай (профессиональное заболевание);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даты проведения инструктажа и проверки знаний;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даты прохождения медицинских осмотров;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количество полных часов от начала работы;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обстоятельства несчастного случая;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основные причины несчастного случая;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очевидцы несчастного случая;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физическое состояние пострадавшего в момент несчастного случая;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степень тяжести травмы пострадавшего;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диагноз пострадавшего;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мероприятия по устранению причин несчастного случая и проведения профилактики направленное на предотвращение несчастных случаев;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степень вины (работодателя и работника).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Учету подлежат несчастные случаи, связанные с трудовой деятельностью,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186 Кодекса.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