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91be" w14:textId="7769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января 2024 года № 4. Зарегистрирован в Министерстве юстиции Республики Казахстан 1 февраля 2024 года № 33962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 (зарегистрировано в Реестре государственной регистрации нормативных правовых актов под № 15541)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Распространение рекламы о банковских услугах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и </w:t>
      </w:r>
      <w:r>
        <w:rPr>
          <w:rFonts w:ascii="Times New Roman"/>
          <w:b w:val="false"/>
          <w:i w:val="false"/>
          <w:color w:val="000000"/>
          <w:sz w:val="28"/>
        </w:rPr>
        <w:t>Закона о банках</w:t>
      </w:r>
      <w:r>
        <w:rPr>
          <w:rFonts w:ascii="Times New Roman"/>
          <w:b w:val="false"/>
          <w:i w:val="false"/>
          <w:color w:val="000000"/>
          <w:sz w:val="28"/>
        </w:rPr>
        <w:t>, в том числе следующими требованиями: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является достоверной, распознаваемой без специальных знаний или применения специальных средств непосредственно в момент ее представления;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рекламе, за исключением рекламы на радио, указываются номер лицензии банка и наименование органа, выдавшего лицензию;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ставки вознаграждения в достоверном, годовом, эффективном, сопоставимом исчислении (реальная стоимость) указываются в рекламе банковских займов и вкладов (за исключением межбанковских), в случае указания размера вознаграждения по банковским займам и вкладам.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 и годовой эффективной ставки вознаграждения указывается с учетом верхнего и нижнего диапазона по каждому виду банковского займа и вклада;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реклама банковских займов, за исключением рекламы, размещаемой на радио и телевидении, обеспечивается сопровождающим сообщением об ответственности заемщика – физического лица в случае невыполнения обязательств по договору банковского займа.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сообщении указываются сведения о правах банка по: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начислению неустойки (штрафа, пени);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обращению взыскания на деньги, имеющиеся на банковских счетах заемщика;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 задолженности на досудебное взыскание и урегулирование коллекторскому агентству;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обращению с иском в суд и иные сведения, предусмотренные внутренними документами банка.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осуществление банком отсылки в рекламе на официальный сайт или мобильное приложение банка, где будет размещена информация о правах банка и об ответственности заемщика – физического лица в случае невыполнении обязательств по договору банковского займа.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банковской услуги банк: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заключения договора о предоставлении банковской услуги предоставляет клиенту: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ставках и тарифах, сроках принятия решения по заявлению о предоставлении банковской услуги (при необходимости подачи заявления);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условиях предоставления банковской услуги и перечень необходимых документов для заключения договора о предоставлении банковской услуги;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ответственности и возможных рисках клиента в случае невыполнения обязательств по договору о предоставлении банковской услуги;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возникшим у клиента вопросам;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клиента - проект договора о предоставлении банковской услуги;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предоставлении банковской услуги с условием получения дополнительной финансовой услуги и об иных договорах, которые будут заключены клиентом в связи с получением дополнительной финансовой услуги, включая сведения о наличии дополнительных расходов;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возможности клиента согласиться с получением банковской услуги (беззалоговый потребительский заем) с условием получения дополнительной финансовой услуги либо без дополнительной финансовой услуги;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правилами банка об общих условиях проведения операций сроки рассматривает заявление клиента о предоставлении банковской услуги (при необходимости подачи заявления);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заключения договора о предоставлении банковской услуги предоставляет клиенту необходимое время на ознакомление с его условиями;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клиента о его праве обращения при возникновении спорных ситуаций по получаемой банковской услуге в банк, к банковскому омбудсману, в уполномоченный орган или в суд. В этих целях клиенту представляется информация о месте нахождения, почтовом, электронном адресах и интернет - ресурсах банка, банковского омбудсмана и уполномоченного органа;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конфиденциальность предоставленной клиентом информации;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заключения договора банковского займа с физическим лицом банк информирует физическое лицо вне зависимости от способа его обращения за получением банковского займа о размере ставки вознаграждения (в годовых процентах либо в фиксированной сумме), размере ставки вознаграждения в достоверном годовом эффективном сопоставимом исчислении, а также сумме переплаты по банковскому займу.";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 и 15-2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При наличии просрочки исполнения обязательства по договору банковского займа банк уведомляет заемщика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наличии просроченной задолженности по принятым обязательствам, направляемое по месту жительства (нахождения) заемщика, указанному в договоре банковского займа или сообщенному заемщиком банку способом, предусмотренным договором банковского займа, оформляется в письменной форме согласно приложению 1 к Правилам.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уведомлении, направляемом посредством SMS-сообщения, push-уведомления или мобильного приложения, указывается информация, предусмотренная в подпункте 1)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а также ссылка на информацию, размещенную на интернет-ресурсе и (или) в мобильном приложении банка, предусмотренную в приложении 2 к Правилам.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оформление исламскими банками уведомлений в иной форме и сроки, с учетом заключенных договоров и особенностей исламского финансирования.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Взаимодействие банка с заемщиком, имеющим просроченную задолженность, и (или) его представителем, и (или) третьим лицом, связанным обязательствами с кредитором в рамках договора банковского займа, осуществляется: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с 8.00 до 21.00 часов в будние дни по месту жительства либо месту нахождения заемщика, либо месту регистрации заемщика, либо в помещении банка (филиала), не более трех раз в неделю и не более одного раза в будний день, если иное время, периодичность и день (выходной и (или) праздничный) не согласованы с заемщиком;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трех раз в период с 8.00 до 21.00 часов в будние дни и не более двух раз в период с 9:00 до 19:00 в выходные и праздничные дни посредством телефонных переговоров по инициативе банка.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банка с третьим лицом, не являющимся лицом, указанным в абзаце первом настоящего пункта, допускается в целях установления места нахождения и (или) контактных данных заемщика для урегулирования и (или) погашения просроченной задолженности.";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В случае обращения заемщика в банк с письменным заявлением о внесении изменений в условия договора, банк рассматривает предложенные условия изменения договора банковского займа в течение 15 (пятнадцати) календарных дней после дня получения письменного заявления заемщика и в письменной форме сообщает заемщику одно из решений,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заемщика рассматриваются органом банка, уполномоченным на рассмотрение подобного рода заявлений.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ответа заемщиком на предложенные банком условия изменения договора банковского займа указывается в письме банка и составляет не менее 15 (пятнадцати) календарных дней после дня получения ответа от банка.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заемщика - физического лица, имеющего просроченную свыше 90 (девяноста) календарных дней задолженность по основному долгу и (или) начисленному вознаграждению, в банк с заявлением о проведении процедуры реабилитации, банк рассматривает заявление заемщика - физического лица о проведении процедуры реабилитации в течение 15 (пятнадцати) календарных дней. Заявление заемщика - физического лица рассматривается органом банка, уполномоченным на рассмотрение подобного рода заявлений.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банком положительного решения, банк направляет заемщику - физическому лицу способом предусмотренным договором банковского займа, заключенным с ним, предлагаемый план реабилитации, включающий новый график платежей по займу (займам), а также одну или несколько мер по реструктуризации займа: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графика платежей по займу, в том числе последующее предоставление либо продление льготного периода по платежам по займу для погашения основного долга и (или) вознаграждения;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графика погашения задолженности по займу с ежемесячным платежом в размере, не превышающем 50 (пятидесяти) процентов от суммы официального дохода заемщика, с сохранением за ним дохода в размере не менее величины прожиточного минимума, установленного на соответствующий финансовый год Законом Республики Казахстан "О республиканском бюджете" и половины суммы прожиточного минимума на каждого несовершеннолетнего члена семьи;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займа;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платежа по займу в совокупности на срок более 30 (тридцати) календарных дней;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 части основного долга и (или) вознаграждения по займу;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(конвертация) валюты займа с одной валюты на другую и (или) фиксация обменного курса по займам в иностранной валюте;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кредитного лимита в случае наличия просроченной в совокупности более 30 (тридцати) календарных дней задолженности по займу;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ставки вознаграждения по займу, за исключением изменения размера базового показателя по займу с плавающей ставкой вознаграждения;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размера задолженности по займу в результате погашения суммы задолженности за счет передаваемого банку залогового имущества заемщика.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заемщиком ответа на предложенные банком условия изменения договора банковского займа указывается в проекте плана реабилитации и составляет не менее 15 (пятнадцати) календарных дней.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заемщика - физического лица с планом реабилитации фиксируется способом, предусмотренным договором банковского займа с заемщиком, либо предложенным банком планом реабилитации.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реализации плана реабилитации банк не осуществляет меры (приостанавливает осуществление мер), предусмотренные (предусмотренных)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применения банком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осуществляется в случае неисполнения заемщиком - физическим лицом плана реабилитации.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- физическое лицо обращается с заявлением о проведении процедуры реабилитации однократно в течение трех лет.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предложение Банком плана реабилитации заемщику - физическому лицу без получения от него заявления.";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"Глава 4. Заключение договоров банковского вклада и (или) банковского счета";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заявлении или ином документе, подписываемом клиентом при заключении договора банковского вклада и (или) договора банковского счета, указывается перечень информации согласно приложению 3 к Правилам.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информация согласно Приложению 3 к Правилам указывается в заявлении или ином документе, подписываемом клиентом при заключении соответствующего договора, в том числе в электронном виде, начиная с первой (титульной, заглавной) страницы заявления или иного документа.";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Ответ на письменное обращение подписывается уполномоченным лицом банка.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средств факсимильного копирования подписи или иного способа, предусмотренного внутренними нормативными документами банка.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подписание уполномоченным лицом банка ответа на письменное обращение, направляемого способами, предусмотренными абзацами третьим, четвертым и пятым части второй пункта 36 Правил.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Передача клиенту ответа на письменное обращение производится способом, предусмотренным договором банковских услуг.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считается доставленным, если он направлен клиенту: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 банковских услуг либо обращении клиента, заказным письмом с уведомлением о его вручении, в том числе получено одним из совершеннолетних членов семьи заемщика, проживающим по указанному адресу;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 о предоставлении банковских услуг либо обращении клиента;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отправки текстового SMS-сообщения или push-уведомления с ответом либо со ссылкой на интернет-ресурс, содержащий полный текст ответа клиенту;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предусмотренных договором банковских услуг, обеспечивающих фиксирование получение ответа клиентом.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явке клиента в банк ответ вручается под роспись лично в руки (или его уполномоченного представителя), о чем делается отметка в журнале регистрации письменных обращений, за исключением ответа, доставленного способами, предусмотренными настоящим пунктом.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ответа с отметкой о невозможности его вручения адресату, получателю, либо в связи с отказом в его принятии, ответ считается переданным надлежащим образом.";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опубликования, за исключением абзацев шестьдесят первого, шестьдесят второго и шестьдесят третьего пункта 1 настоящего постановления, которые вводятся в действие по истечению шести месяцев со дня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банковских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(местонахождения)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наличии просроченной задолженности по принятым обязательствам</w:t>
      </w:r>
    </w:p>
    <w:bookmarkEnd w:id="78"/>
    <w:p>
      <w:pPr>
        <w:spacing w:after="0"/>
        <w:ind w:left="0"/>
        <w:jc w:val="both"/>
      </w:pPr>
      <w:bookmarkStart w:name="z92" w:id="79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 (далее – Банк)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о наличии просроченной задолженности и необходимости внесения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платежей по Договору банковского займа №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заключенному с Вами ________ года (далее – Договор).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 по состоянию на __________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Ваша просроченная задолженность по Договору составляет______,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основному долгу –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вознаграждению –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соответствии с условиями Договора Вам начислена неустойка (штраф, пеня)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нарушение Вами обязательств по возврату основного долга и (или)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вознаграждения, которая составляет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Итого, сумма Вашей задолженности по Договору на указанную дату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неустойку) составляет __________________, которую Вам необходимо погасить,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вознаграждения и неустойки, начисленных до дня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вправе в течение тридцати календарных дней с даты наступления просрочки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обязательства по Договору посетить Банк и (или)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письменной форме либо способом, предусмотренным Договором, заявление,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содержащее сведения о причинах возникновения просрочки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обязательства, доходах и других подтвержденных обстоятельствах (фактах),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обуславливают Ваше заявление о внесении изменений в условия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банках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банковской деятельности в Республике Казахстан" (далее - Закона о банках).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в течение пятнадцати календарных дней после дня получения Вашего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Банк рассмотрит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предложенные Вами изменения в условия Договора и в письменной форме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способом, предусмотренным Договором, сообщит Вам о (об):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согласии с предложенными изменениями в условия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своих предложениях по изменению условий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отказе в изменении условий Договора с указанием мотивированного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 такого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получения решения Банка об отказе в изменении условий Договора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недостижении взаимоприемлемого решения об изменении условий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Вы вправе в течение пятнадцати календарных дней с даты получения такого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обратиться в Агентство Республики Казахстан 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 с одновременным уведомлением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неудовлетворении Вами требования Банка о необходимости внесения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Договору, в том числе просроченной задолженности,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36 Закона о банках Банк вправе обратить взыскание в бесспорном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деньги, в том числе путем предъявления платежного требования, имеющиеся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Ваших банковских счетах (в случае если такое взыскание оговорено в Договоре).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неудовлетворения Вами требования Банка о необходимости внесения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платежей по Договору, в том числе просроченной задолженности,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нереализации Вами (если Вы физическое лицо)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36 Закона о банках, либо отсутствия согласия между Вами (если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лицо) и Банком по изменению условий Договора, 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 Банк вправе применить в отношении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меры, предусмотренные законодательством Республики Казахстан и (или)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включая, но не ограничиваясь, передать задолженность на досудебное взыскание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урегулирование коллекторскому агентству (в случае наличия такого права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Договоре), уступить право (требование) по Договору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36-1 Закона о банках, обратиться с иском в суд о взыскании суммы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а также обратить взыскание на заложенное имущество во внесудебном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ипотеке недвижимого имущества", либо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Банка Фамилия, Имя, Отчество (при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для получения консультации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банковских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(местонахождения)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размещенная на интернет-ресурсе и (или) в мобильном приложении банка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заемщик является физическим лицом, то он вправе в течение тридцати календарных дней с даты наступления просрочки исполнения обязательства по договору банковского займа (далее – Договор) посетить Банк и (или) представить в письменной форме либо способом, предусмотренным Договором, заявление, содержащее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банках и банковской деятельности в Республике Казахстан" (далее – Закон о банках).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пятнадцати календарных дней после дня получения заявления заемщика - физического лица,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Банк рассматривает предложенные заемщиком - физическим лицом изменения в условия Договора и в письменной форме либо способом, предусмотренным Договором, сообщает заемщику - физическому лицу о (об):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согласии с предложенными изменениями в условия Договора;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своих предложениях по изменению условий Договора;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отказе в изменении условий Договора с указанием мотивированного обоснования причин такого отказа.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решения Банка об отказе в изменении условий Договора или при недостижении взаимоприемлемого решения об изменении условий Договора, заемщик - физическое лицо в течение 15 (пятнадцати) календарных дней с даты получения решения Банка вправе обратиться в Агентство Республики Казахстан по регулированию и развитию финансового рынка с одновременным уведомлением Банка.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неудовлетворении заемщиком требования Банка о необходимости внесения платежей по Договору, в том числе просроченной задолженности,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 Банк вправе обратить взыскание в бесспорном порядке на деньги, в том числе путем предъявления платежного требования, имеющиеся на банковских счетах заемщика (в случае если такое взыскание оговорено в Договоре),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банках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неудовлетворения заемщиком требования Банка о необходимости внесения платежей по Договору, в том числе просроченной задолженности, а также нереализации заемщиком - физическим лицом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либо отсутствия согласия между заемщиком - физическим лицом и Банком по изменению условий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 Банк вправе применить в отношении заемщика меры, предусмотренные законодательством Республики Казахстан и (или) Договором, включая, но не ограничиваясь, передать задолженность на досудебное взыскание и урегулирование коллекторскому агентству (в случае наличия такого права Банка в Договоре), уступить право (требование) по Договору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Закона о банках, обратиться с иском в суд о взыскании суммы долга по Договору, а также обратить взыскание на заложенное имущество во внесудебном порядке,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ипотеке недвижимого имущества", либо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банковских услуг</w:t>
            </w:r>
          </w:p>
        </w:tc>
      </w:tr>
    </w:tbl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 для включения в форму заявления или иного документа, подписываемого клиентом при заключении договора банковского счета и (или) договора банковского вклада, в том числе в электронном виде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банковского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условий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вклада (продукта)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банковских вкладов,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кодекса Республики Казахстан (Особенная часть)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гарантийного возмещения (сумма гарантии по вкладу)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сумма вклада либо неснижаемый остаток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эффективная ставка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выплаты вознаграждения по вкладу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полного/частичного досрочного изъятия вклада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Процентная ставка (процентные ставки) либо порядок ее (их) определения при досрочном полном/частичном изъятии вклада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пополнения вклада, имеющиеся ограничения по пополнению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продления срока вклада (пролонгация вклада)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ключевые условия (на усмотрение банка)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банковского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условий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гарантийного 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гарантии по счету)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за обслуживание банковского счета (допускается указание ссылки на официальный сайт или мобильное приложение банка, где будет размещена подробная информация);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ключевые условия (на усмотрение банка)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оформления заявления или иного документа на бумажном носителе, текст печатается на листах формата A4, размером шрифта не менее двенадцати, с обычным меж буквенным, одинарным межстрочными интервалами и применением абзацных отступов.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договора банковского вклада и (или) договора банковского счета соответствуют условиям привлечения денег физических лиц во вклады соответствующего вида или ведения банковских счетов, раскрываемым банками в местах оказания банковских услуг, а также на их официальных сайтах.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оформления заявления или иного документа, подписываемого клиентом с использованием программного обеспечения дистанционного оказания услуг банка, при заключении соответствующего договора, допускается отображение информации согласно Приложению 3 к Правилам в объеме более одного экрана мобильного приложения, оборудования или иного устройства.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