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9ab4b" w14:textId="4d9ab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Генерального Прокурора Республики Казахстан от 19 сентября 2014 года № 89 "Об утверждении Правил приема и регистрации заявления, сообщения или рапорта об уголовных правонарушениях, а также ведения Единого реестра досудебных расследований"</w:t>
      </w:r>
    </w:p>
    <w:p>
      <w:pPr>
        <w:spacing w:after="0"/>
        <w:ind w:left="0"/>
        <w:jc w:val="both"/>
      </w:pPr>
      <w:r>
        <w:rPr>
          <w:rFonts w:ascii="Times New Roman"/>
          <w:b w:val="false"/>
          <w:i w:val="false"/>
          <w:color w:val="000000"/>
          <w:sz w:val="28"/>
        </w:rPr>
        <w:t>Приказ Генерального Прокурора Республики Казахстан от 7 февраля 2024 года № 18. Зарегистрирован в Министерстве юстиции Республики Казахстан 8 февраля 2024 года № 33982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19 сентября 2014 года № 89 "Об утверждении Правил приема и регистрации заявления, сообщения или рапорта об уголовных правонарушениях, а также ведения Единого реестра досудебных расследований" (зарегистрирован в Реестре государственной регистрации нормативных правовых актов за № 9744)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приема и регистрации заявления, сообщения или рапорта об уголовных правонарушениях, а также ведения Единого реестра досудебных расследований, утвержденных указанным приказом (далее – Правила):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17)</w:t>
      </w:r>
      <w:r>
        <w:rPr>
          <w:rFonts w:ascii="Times New Roman"/>
          <w:b w:val="false"/>
          <w:i w:val="false"/>
          <w:color w:val="000000"/>
          <w:sz w:val="28"/>
        </w:rPr>
        <w:t xml:space="preserve"> пункта 2 изложить в следующей редакции:</w:t>
      </w:r>
    </w:p>
    <w:bookmarkStart w:name="z8" w:id="3"/>
    <w:p>
      <w:pPr>
        <w:spacing w:after="0"/>
        <w:ind w:left="0"/>
        <w:jc w:val="both"/>
      </w:pPr>
      <w:r>
        <w:rPr>
          <w:rFonts w:ascii="Times New Roman"/>
          <w:b w:val="false"/>
          <w:i w:val="false"/>
          <w:color w:val="000000"/>
          <w:sz w:val="28"/>
        </w:rPr>
        <w:t>
      "17) уполномоченный орган – Комитет по правовой статистике и специальным учетам Генеральной прокуратуры Республики Казахстан, его территориальные и приравненные к ним органы;";</w:t>
      </w:r>
    </w:p>
    <w:bookmarkEnd w:id="3"/>
    <w:bookmarkStart w:name="z9" w:id="4"/>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13-2</w:t>
      </w:r>
      <w:r>
        <w:rPr>
          <w:rFonts w:ascii="Times New Roman"/>
          <w:b w:val="false"/>
          <w:i w:val="false"/>
          <w:color w:val="000000"/>
          <w:sz w:val="28"/>
        </w:rPr>
        <w:t xml:space="preserve"> изложить в следующей редакции:</w:t>
      </w:r>
    </w:p>
    <w:bookmarkEnd w:id="4"/>
    <w:bookmarkStart w:name="z10" w:id="5"/>
    <w:p>
      <w:pPr>
        <w:spacing w:after="0"/>
        <w:ind w:left="0"/>
        <w:jc w:val="both"/>
      </w:pPr>
      <w:r>
        <w:rPr>
          <w:rFonts w:ascii="Times New Roman"/>
          <w:b w:val="false"/>
          <w:i w:val="false"/>
          <w:color w:val="000000"/>
          <w:sz w:val="28"/>
        </w:rPr>
        <w:t>
      "По материалу, принятому по территориальности (подведомственности), принимается одно из решений, предусмотренных пунктами 13 и 14 настоящих Правил.";</w:t>
      </w:r>
    </w:p>
    <w:bookmarkEnd w:id="5"/>
    <w:bookmarkStart w:name="z11" w:id="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44-2</w:t>
      </w:r>
      <w:r>
        <w:rPr>
          <w:rFonts w:ascii="Times New Roman"/>
          <w:b w:val="false"/>
          <w:i w:val="false"/>
          <w:color w:val="000000"/>
          <w:sz w:val="28"/>
        </w:rPr>
        <w:t xml:space="preserve"> изложить в следующей редакции:</w:t>
      </w:r>
    </w:p>
    <w:bookmarkEnd w:id="6"/>
    <w:bookmarkStart w:name="z12" w:id="7"/>
    <w:p>
      <w:pPr>
        <w:spacing w:after="0"/>
        <w:ind w:left="0"/>
        <w:jc w:val="both"/>
      </w:pPr>
      <w:r>
        <w:rPr>
          <w:rFonts w:ascii="Times New Roman"/>
          <w:b w:val="false"/>
          <w:i w:val="false"/>
          <w:color w:val="000000"/>
          <w:sz w:val="28"/>
        </w:rPr>
        <w:t>
      "44-2. Ходатайство о санкционировании содержания под стражей или домашнего ареста с выбранными материалами дела отображается у прокурора в "Журнале надзора".";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57-1</w:t>
      </w:r>
      <w:r>
        <w:rPr>
          <w:rFonts w:ascii="Times New Roman"/>
          <w:b w:val="false"/>
          <w:i w:val="false"/>
          <w:color w:val="000000"/>
          <w:sz w:val="28"/>
        </w:rPr>
        <w:t xml:space="preserve"> изложить в следующей редакции:</w:t>
      </w:r>
    </w:p>
    <w:bookmarkStart w:name="z14" w:id="8"/>
    <w:p>
      <w:pPr>
        <w:spacing w:after="0"/>
        <w:ind w:left="0"/>
        <w:jc w:val="both"/>
      </w:pPr>
      <w:r>
        <w:rPr>
          <w:rFonts w:ascii="Times New Roman"/>
          <w:b w:val="false"/>
          <w:i w:val="false"/>
          <w:color w:val="000000"/>
          <w:sz w:val="28"/>
        </w:rPr>
        <w:t xml:space="preserve">
      "57-1. Участникам уголовного процесса с момента приобретения процессуального статуса с соблюдением требований статьи </w:t>
      </w:r>
      <w:r>
        <w:rPr>
          <w:rFonts w:ascii="Times New Roman"/>
          <w:b w:val="false"/>
          <w:i w:val="false"/>
          <w:color w:val="000000"/>
          <w:sz w:val="28"/>
        </w:rPr>
        <w:t>УПК РК</w:t>
      </w:r>
      <w:r>
        <w:rPr>
          <w:rFonts w:ascii="Times New Roman"/>
          <w:b w:val="false"/>
          <w:i w:val="false"/>
          <w:color w:val="000000"/>
          <w:sz w:val="28"/>
        </w:rPr>
        <w:t xml:space="preserve"> посредством публичного сектора предоставляется доступ:</w:t>
      </w:r>
    </w:p>
    <w:bookmarkEnd w:id="8"/>
    <w:bookmarkStart w:name="z15" w:id="9"/>
    <w:p>
      <w:pPr>
        <w:spacing w:after="0"/>
        <w:ind w:left="0"/>
        <w:jc w:val="both"/>
      </w:pPr>
      <w:r>
        <w:rPr>
          <w:rFonts w:ascii="Times New Roman"/>
          <w:b w:val="false"/>
          <w:i w:val="false"/>
          <w:color w:val="000000"/>
          <w:sz w:val="28"/>
        </w:rPr>
        <w:t>
      к имеющимся и иным сведениям в ЕРДР о принятых процессуальных решениях, материалам уголовного дела в отношении себя или о защищаемом им лице;</w:t>
      </w:r>
    </w:p>
    <w:bookmarkEnd w:id="9"/>
    <w:bookmarkStart w:name="z16" w:id="10"/>
    <w:p>
      <w:pPr>
        <w:spacing w:after="0"/>
        <w:ind w:left="0"/>
        <w:jc w:val="both"/>
      </w:pPr>
      <w:r>
        <w:rPr>
          <w:rFonts w:ascii="Times New Roman"/>
          <w:b w:val="false"/>
          <w:i w:val="false"/>
          <w:color w:val="000000"/>
          <w:sz w:val="28"/>
        </w:rPr>
        <w:t xml:space="preserve">
      к подаче ходатайств, жалоб, предусмотренных </w:t>
      </w:r>
      <w:r>
        <w:rPr>
          <w:rFonts w:ascii="Times New Roman"/>
          <w:b w:val="false"/>
          <w:i w:val="false"/>
          <w:color w:val="000000"/>
          <w:sz w:val="28"/>
        </w:rPr>
        <w:t>главой 13</w:t>
      </w:r>
      <w:r>
        <w:rPr>
          <w:rFonts w:ascii="Times New Roman"/>
          <w:b w:val="false"/>
          <w:i w:val="false"/>
          <w:color w:val="000000"/>
          <w:sz w:val="28"/>
        </w:rPr>
        <w:t xml:space="preserve"> УПК РК, и получению на них ответов в электронном формате.</w:t>
      </w:r>
    </w:p>
    <w:bookmarkEnd w:id="10"/>
    <w:bookmarkStart w:name="z17" w:id="11"/>
    <w:p>
      <w:pPr>
        <w:spacing w:after="0"/>
        <w:ind w:left="0"/>
        <w:jc w:val="both"/>
      </w:pPr>
      <w:r>
        <w:rPr>
          <w:rFonts w:ascii="Times New Roman"/>
          <w:b w:val="false"/>
          <w:i w:val="false"/>
          <w:color w:val="000000"/>
          <w:sz w:val="28"/>
        </w:rPr>
        <w:t>
      Для работы с публичным сектором участникам уголовного процесса необходимы подключение к Интернету, наличие ЭЦП и регистрация на публичном секторе.</w:t>
      </w:r>
    </w:p>
    <w:bookmarkEnd w:id="11"/>
    <w:bookmarkStart w:name="z18" w:id="12"/>
    <w:p>
      <w:pPr>
        <w:spacing w:after="0"/>
        <w:ind w:left="0"/>
        <w:jc w:val="both"/>
      </w:pPr>
      <w:r>
        <w:rPr>
          <w:rFonts w:ascii="Times New Roman"/>
          <w:b w:val="false"/>
          <w:i w:val="false"/>
          <w:color w:val="000000"/>
          <w:sz w:val="28"/>
        </w:rPr>
        <w:t>
      Участникам уголовного процесса предоставляется доступ к процессуальным решениям, которые согласно требованиям УПК РК подлежат вручению.</w:t>
      </w:r>
    </w:p>
    <w:bookmarkEnd w:id="12"/>
    <w:bookmarkStart w:name="z19" w:id="13"/>
    <w:p>
      <w:pPr>
        <w:spacing w:after="0"/>
        <w:ind w:left="0"/>
        <w:jc w:val="both"/>
      </w:pPr>
      <w:r>
        <w:rPr>
          <w:rFonts w:ascii="Times New Roman"/>
          <w:b w:val="false"/>
          <w:i w:val="false"/>
          <w:color w:val="000000"/>
          <w:sz w:val="28"/>
        </w:rPr>
        <w:t>
      Регистрация участников уголовного процесса производится самостоятельно в публичном секторе с учетом ограничений, предусмотренных статьями УПК РК.</w:t>
      </w:r>
    </w:p>
    <w:bookmarkEnd w:id="13"/>
    <w:bookmarkStart w:name="z20" w:id="14"/>
    <w:p>
      <w:pPr>
        <w:spacing w:after="0"/>
        <w:ind w:left="0"/>
        <w:jc w:val="both"/>
      </w:pPr>
      <w:r>
        <w:rPr>
          <w:rFonts w:ascii="Times New Roman"/>
          <w:b w:val="false"/>
          <w:i w:val="false"/>
          <w:color w:val="000000"/>
          <w:sz w:val="28"/>
        </w:rPr>
        <w:t xml:space="preserve">
      Доступ предоставляется лицом, осуществляющим досудебное расследование, в объеме, установленном </w:t>
      </w:r>
      <w:r>
        <w:rPr>
          <w:rFonts w:ascii="Times New Roman"/>
          <w:b w:val="false"/>
          <w:i w:val="false"/>
          <w:color w:val="000000"/>
          <w:sz w:val="28"/>
        </w:rPr>
        <w:t>УПК РК</w:t>
      </w:r>
      <w:r>
        <w:rPr>
          <w:rFonts w:ascii="Times New Roman"/>
          <w:b w:val="false"/>
          <w:i w:val="false"/>
          <w:color w:val="000000"/>
          <w:sz w:val="28"/>
        </w:rPr>
        <w:t>.</w:t>
      </w:r>
    </w:p>
    <w:bookmarkEnd w:id="14"/>
    <w:bookmarkStart w:name="z21" w:id="15"/>
    <w:p>
      <w:pPr>
        <w:spacing w:after="0"/>
        <w:ind w:left="0"/>
        <w:jc w:val="both"/>
      </w:pPr>
      <w:r>
        <w:rPr>
          <w:rFonts w:ascii="Times New Roman"/>
          <w:b w:val="false"/>
          <w:i w:val="false"/>
          <w:color w:val="000000"/>
          <w:sz w:val="28"/>
        </w:rPr>
        <w:t xml:space="preserve">
      При поступлении жалобы участника уголовного процесса на решения и действия (бездействия) лица, осуществляющего досудебное расследование, начальника следственного отдела, начальника органа дознания и прокурора посредством публичного сектора, нарочно, по общедоступным информационным системам или посредством информационной системы "E-Otinish", форма 1-ЖУ "Форма по учету жалоб на досудебной стадии уголовного процесса" согласно приложению 22 к настоящим Правилам (далее - форма 1-ЖУ) заполняется сотрудниками (работниками) канцелярии правоохранительных органов."; </w:t>
      </w:r>
    </w:p>
    <w:bookmarkEnd w:id="15"/>
    <w:bookmarkStart w:name="z22" w:id="16"/>
    <w:p>
      <w:pPr>
        <w:spacing w:after="0"/>
        <w:ind w:left="0"/>
        <w:jc w:val="both"/>
      </w:pPr>
      <w:r>
        <w:rPr>
          <w:rFonts w:ascii="Times New Roman"/>
          <w:b w:val="false"/>
          <w:i w:val="false"/>
          <w:color w:val="000000"/>
          <w:sz w:val="28"/>
        </w:rPr>
        <w:t>
      дополнить пунктом 57-2 следующего содержания:</w:t>
      </w:r>
    </w:p>
    <w:bookmarkEnd w:id="16"/>
    <w:bookmarkStart w:name="z23" w:id="17"/>
    <w:p>
      <w:pPr>
        <w:spacing w:after="0"/>
        <w:ind w:left="0"/>
        <w:jc w:val="both"/>
      </w:pPr>
      <w:r>
        <w:rPr>
          <w:rFonts w:ascii="Times New Roman"/>
          <w:b w:val="false"/>
          <w:i w:val="false"/>
          <w:color w:val="000000"/>
          <w:sz w:val="28"/>
        </w:rPr>
        <w:t xml:space="preserve">
      "57-2. В сроки, предусмотренные частью 2 статьи 105 УПК РК, принимается решение в соответствии с частью 3 </w:t>
      </w:r>
      <w:r>
        <w:rPr>
          <w:rFonts w:ascii="Times New Roman"/>
          <w:b w:val="false"/>
          <w:i w:val="false"/>
          <w:color w:val="000000"/>
          <w:sz w:val="28"/>
        </w:rPr>
        <w:t>статьи 105</w:t>
      </w:r>
      <w:r>
        <w:rPr>
          <w:rFonts w:ascii="Times New Roman"/>
          <w:b w:val="false"/>
          <w:i w:val="false"/>
          <w:color w:val="000000"/>
          <w:sz w:val="28"/>
        </w:rPr>
        <w:t xml:space="preserve"> УПК РК (о полном или частичном удовлетворении жалобы с отменой или изменением обжалуемого решения либо об отказе в удовлетворении жалобы), которое вводится в форму 2-ЖУ "Форма о результатах рассмотрения жалобы" согласно приложению 23 к настоящим Правилам (далее - форма 2-ЖУ).</w:t>
      </w:r>
    </w:p>
    <w:bookmarkEnd w:id="17"/>
    <w:bookmarkStart w:name="z24" w:id="18"/>
    <w:p>
      <w:pPr>
        <w:spacing w:after="0"/>
        <w:ind w:left="0"/>
        <w:jc w:val="both"/>
      </w:pPr>
      <w:r>
        <w:rPr>
          <w:rFonts w:ascii="Times New Roman"/>
          <w:b w:val="false"/>
          <w:i w:val="false"/>
          <w:color w:val="000000"/>
          <w:sz w:val="28"/>
        </w:rPr>
        <w:t>
      При этом решение в электронном формате формируется и подписывается на основе шаблона, автоматически сформированного ЕРДР.</w:t>
      </w:r>
    </w:p>
    <w:bookmarkEnd w:id="18"/>
    <w:bookmarkStart w:name="z25" w:id="19"/>
    <w:p>
      <w:pPr>
        <w:spacing w:after="0"/>
        <w:ind w:left="0"/>
        <w:jc w:val="both"/>
      </w:pPr>
      <w:r>
        <w:rPr>
          <w:rFonts w:ascii="Times New Roman"/>
          <w:b w:val="false"/>
          <w:i w:val="false"/>
          <w:color w:val="000000"/>
          <w:sz w:val="28"/>
        </w:rPr>
        <w:t>
      Жалобы, в том числе поступившие посредством публичного сектора и информационной системы "E-Otinish", отображаются во вкладке ЕРДР "Журнал жалоб".</w:t>
      </w:r>
    </w:p>
    <w:bookmarkEnd w:id="19"/>
    <w:bookmarkStart w:name="z26" w:id="20"/>
    <w:p>
      <w:pPr>
        <w:spacing w:after="0"/>
        <w:ind w:left="0"/>
        <w:jc w:val="both"/>
      </w:pPr>
      <w:r>
        <w:rPr>
          <w:rFonts w:ascii="Times New Roman"/>
          <w:b w:val="false"/>
          <w:i w:val="false"/>
          <w:color w:val="000000"/>
          <w:sz w:val="28"/>
        </w:rPr>
        <w:t>
      Учет жалоб участников уголовного процесса осуществляется в уполномоченном органе путем передачи данных из ЕРДР.";</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p>
    <w:bookmarkStart w:name="z28" w:id="21"/>
    <w:p>
      <w:pPr>
        <w:spacing w:after="0"/>
        <w:ind w:left="0"/>
        <w:jc w:val="both"/>
      </w:pPr>
      <w:r>
        <w:rPr>
          <w:rFonts w:ascii="Times New Roman"/>
          <w:b w:val="false"/>
          <w:i w:val="false"/>
          <w:color w:val="000000"/>
          <w:sz w:val="28"/>
        </w:rPr>
        <w:t>
      "58. В случае установления фактов несоответствия внесенной в ЕРДР информации материалам уголовного производства принимаются меры по устранению выявленных нарушений путем редактирования сведений.</w:t>
      </w:r>
    </w:p>
    <w:bookmarkEnd w:id="21"/>
    <w:bookmarkStart w:name="z29" w:id="22"/>
    <w:p>
      <w:pPr>
        <w:spacing w:after="0"/>
        <w:ind w:left="0"/>
        <w:jc w:val="both"/>
      </w:pPr>
      <w:r>
        <w:rPr>
          <w:rFonts w:ascii="Times New Roman"/>
          <w:b w:val="false"/>
          <w:i w:val="false"/>
          <w:color w:val="000000"/>
          <w:sz w:val="28"/>
        </w:rPr>
        <w:t>
      Редактирование сведений заключается в изменении и (или) дополнении данных реквизитов форм, удалении ранее введенной формы в ЕРДР.</w:t>
      </w:r>
    </w:p>
    <w:bookmarkEnd w:id="22"/>
    <w:bookmarkStart w:name="z30" w:id="23"/>
    <w:p>
      <w:pPr>
        <w:spacing w:after="0"/>
        <w:ind w:left="0"/>
        <w:jc w:val="both"/>
      </w:pPr>
      <w:r>
        <w:rPr>
          <w:rFonts w:ascii="Times New Roman"/>
          <w:b w:val="false"/>
          <w:i w:val="false"/>
          <w:color w:val="000000"/>
          <w:sz w:val="28"/>
        </w:rPr>
        <w:t>
      Изменение и (или) дополнение ранее введенных данных в реквизиты форм К-1 и К-2, реквизиты с 1 по 5 формы Е-1 производятся пользователями самостоятельно.</w:t>
      </w:r>
    </w:p>
    <w:bookmarkEnd w:id="23"/>
    <w:bookmarkStart w:name="z31" w:id="24"/>
    <w:p>
      <w:pPr>
        <w:spacing w:after="0"/>
        <w:ind w:left="0"/>
        <w:jc w:val="both"/>
      </w:pPr>
      <w:r>
        <w:rPr>
          <w:rFonts w:ascii="Times New Roman"/>
          <w:b w:val="false"/>
          <w:i w:val="false"/>
          <w:color w:val="000000"/>
          <w:sz w:val="28"/>
        </w:rPr>
        <w:t>
      Изменение и (или) дополнение ранее введенных данных в реквизиты формы Е-1 осуществляется на основании ходатайств инициаторов, направляемых посредством ЕРДР в уполномоченный орган, с приложением подтверждающих процессуальных документов, а также по рапорту прокурора, согласованного с руководителем уполномоченного органа. Уполномоченный орган в течение 24 часов со дня внесения указанных изменений и (или) дополнений уведомляет орган уголовного преследования, сведения которого были отредактированы.</w:t>
      </w:r>
    </w:p>
    <w:bookmarkEnd w:id="24"/>
    <w:bookmarkStart w:name="z32" w:id="25"/>
    <w:p>
      <w:pPr>
        <w:spacing w:after="0"/>
        <w:ind w:left="0"/>
        <w:jc w:val="both"/>
      </w:pPr>
      <w:r>
        <w:rPr>
          <w:rFonts w:ascii="Times New Roman"/>
          <w:b w:val="false"/>
          <w:i w:val="false"/>
          <w:color w:val="000000"/>
          <w:sz w:val="28"/>
        </w:rPr>
        <w:t>
      Удаление в ЕРДР процессуальных решений инициатором ходатайства согласовывается с прокурором.</w:t>
      </w:r>
    </w:p>
    <w:bookmarkEnd w:id="25"/>
    <w:bookmarkStart w:name="z33" w:id="26"/>
    <w:p>
      <w:pPr>
        <w:spacing w:after="0"/>
        <w:ind w:left="0"/>
        <w:jc w:val="both"/>
      </w:pPr>
      <w:r>
        <w:rPr>
          <w:rFonts w:ascii="Times New Roman"/>
          <w:b w:val="false"/>
          <w:i w:val="false"/>
          <w:color w:val="000000"/>
          <w:sz w:val="28"/>
        </w:rPr>
        <w:t>
      Реквизиты "Силы и средства, способствующие раскрытию уголовного правонарушения", введенные в отчетном периоде, редактируются по ходатайству органа расследования без приложения подтверждающих документов.</w:t>
      </w:r>
    </w:p>
    <w:bookmarkEnd w:id="26"/>
    <w:bookmarkStart w:name="z34" w:id="27"/>
    <w:p>
      <w:pPr>
        <w:spacing w:after="0"/>
        <w:ind w:left="0"/>
        <w:jc w:val="both"/>
      </w:pPr>
      <w:r>
        <w:rPr>
          <w:rFonts w:ascii="Times New Roman"/>
          <w:b w:val="false"/>
          <w:i w:val="false"/>
          <w:color w:val="000000"/>
          <w:sz w:val="28"/>
        </w:rPr>
        <w:t>
      Не подлежат корректировке реквизиты "Силы и средства, способствующие раскрытию уголовного правонарушения" по оконченным уголовным делам в отчетном периоде, после утверждения формы отчета № 1-М "О зарегистрированных уголовных правонарушениях".";</w:t>
      </w:r>
    </w:p>
    <w:bookmarkEnd w:id="27"/>
    <w:bookmarkStart w:name="z35" w:id="2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59-1</w:t>
      </w:r>
      <w:r>
        <w:rPr>
          <w:rFonts w:ascii="Times New Roman"/>
          <w:b w:val="false"/>
          <w:i w:val="false"/>
          <w:color w:val="000000"/>
          <w:sz w:val="28"/>
        </w:rPr>
        <w:t xml:space="preserve"> изложить в следующей редакции:</w:t>
      </w:r>
    </w:p>
    <w:bookmarkEnd w:id="28"/>
    <w:bookmarkStart w:name="z36" w:id="29"/>
    <w:p>
      <w:pPr>
        <w:spacing w:after="0"/>
        <w:ind w:left="0"/>
        <w:jc w:val="both"/>
      </w:pPr>
      <w:r>
        <w:rPr>
          <w:rFonts w:ascii="Times New Roman"/>
          <w:b w:val="false"/>
          <w:i w:val="false"/>
          <w:color w:val="000000"/>
          <w:sz w:val="28"/>
        </w:rPr>
        <w:t>
      "59-1. Регистрация биометрических параметров пользователя производится уполномоченным органом (уполномоченным администратором ЕРДР территориального и приравненного к нему органа Комитета) на защищенный носитель информации при обращении зарегистрированного в ЕРДР пользователя (при наличии документа, удостоверяющего личность и защищенного носителя информации).";</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13</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16</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40" w:id="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17</w:t>
      </w:r>
      <w:r>
        <w:rPr>
          <w:rFonts w:ascii="Times New Roman"/>
          <w:b w:val="false"/>
          <w:i w:val="false"/>
          <w:color w:val="000000"/>
          <w:sz w:val="28"/>
        </w:rPr>
        <w:t xml:space="preserve"> к указанным Правилам:</w:t>
      </w:r>
    </w:p>
    <w:bookmarkEnd w:id="30"/>
    <w:bookmarkStart w:name="z41" w:id="31"/>
    <w:p>
      <w:pPr>
        <w:spacing w:after="0"/>
        <w:ind w:left="0"/>
        <w:jc w:val="both"/>
      </w:pPr>
      <w:r>
        <w:rPr>
          <w:rFonts w:ascii="Times New Roman"/>
          <w:b w:val="false"/>
          <w:i w:val="false"/>
          <w:color w:val="000000"/>
          <w:sz w:val="28"/>
        </w:rPr>
        <w:t>
      пункт 17 изложить в следующей редакции:</w:t>
      </w:r>
    </w:p>
    <w:bookmarkEnd w:id="31"/>
    <w:bookmarkStart w:name="z42" w:id="32"/>
    <w:p>
      <w:pPr>
        <w:spacing w:after="0"/>
        <w:ind w:left="0"/>
        <w:jc w:val="both"/>
      </w:pPr>
      <w:r>
        <w:rPr>
          <w:rFonts w:ascii="Times New Roman"/>
          <w:b w:val="false"/>
          <w:i w:val="false"/>
          <w:color w:val="000000"/>
          <w:sz w:val="28"/>
        </w:rPr>
        <w:t>
      "17. Факторы, предшествовавшие суицидальному поведению: одиночество (с чувством отверженности) (61), тяжелое материальное положение (банкротство, долги) (62), неблагоприятные жилищные условия (63), конфликтные отношения: с родственниками (64), с супругом (65), с родителями (66), по месту учебы (работы) (67), разрыв семейных отношений (развод) (68), нежелательная беременность (69), тяжелые соматические заболевания (70), утрата (смерть) близкого человека (71), утрата социального статуса (престижа) (72), страх наказания, позора (уголовная ответственность) (73), вымогательство (74), этническое (75), не установлены (76), насилие: бытовое (78), буллинг (79), вовлечение в религиозную секту (80), физическое (81), психическое (82), сексуальное (83), лудомания (84).";</w:t>
      </w:r>
    </w:p>
    <w:bookmarkEnd w:id="32"/>
    <w:bookmarkStart w:name="z43" w:id="33"/>
    <w:p>
      <w:pPr>
        <w:spacing w:after="0"/>
        <w:ind w:left="0"/>
        <w:jc w:val="both"/>
      </w:pPr>
      <w:r>
        <w:rPr>
          <w:rFonts w:ascii="Times New Roman"/>
          <w:b w:val="false"/>
          <w:i w:val="false"/>
          <w:color w:val="000000"/>
          <w:sz w:val="28"/>
        </w:rPr>
        <w:t xml:space="preserve">
      дополнить приложениями 22, 23 в редакции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bookmarkEnd w:id="33"/>
    <w:bookmarkStart w:name="z44" w:id="34"/>
    <w:p>
      <w:pPr>
        <w:spacing w:after="0"/>
        <w:ind w:left="0"/>
        <w:jc w:val="both"/>
      </w:pPr>
      <w:r>
        <w:rPr>
          <w:rFonts w:ascii="Times New Roman"/>
          <w:b w:val="false"/>
          <w:i w:val="false"/>
          <w:color w:val="000000"/>
          <w:sz w:val="28"/>
        </w:rPr>
        <w:t>
      2. Комитету по правовой статистике и специальным учетам Генеральной прокуратуры Республики Казахстан (далее – Комитет) обеспечить:</w:t>
      </w:r>
    </w:p>
    <w:bookmarkEnd w:id="34"/>
    <w:bookmarkStart w:name="z45" w:id="3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5"/>
    <w:bookmarkStart w:name="z46" w:id="36"/>
    <w:p>
      <w:pPr>
        <w:spacing w:after="0"/>
        <w:ind w:left="0"/>
        <w:jc w:val="both"/>
      </w:pPr>
      <w:r>
        <w:rPr>
          <w:rFonts w:ascii="Times New Roman"/>
          <w:b w:val="false"/>
          <w:i w:val="false"/>
          <w:color w:val="000000"/>
          <w:sz w:val="28"/>
        </w:rPr>
        <w:t>
      2) размещение копии настоящего приказа на официальном интернет-ресурсе Генеральной прокуратуры Республики Казахстан;</w:t>
      </w:r>
    </w:p>
    <w:bookmarkEnd w:id="36"/>
    <w:bookmarkStart w:name="z47" w:id="37"/>
    <w:p>
      <w:pPr>
        <w:spacing w:after="0"/>
        <w:ind w:left="0"/>
        <w:jc w:val="both"/>
      </w:pPr>
      <w:r>
        <w:rPr>
          <w:rFonts w:ascii="Times New Roman"/>
          <w:b w:val="false"/>
          <w:i w:val="false"/>
          <w:color w:val="000000"/>
          <w:sz w:val="28"/>
        </w:rPr>
        <w:t>
      3) направление копии настоящего приказа заинтересованным субъектам правовой статистики и специальных учетов, территориальным и приравненным к ним органам Комитета для исполнения.</w:t>
      </w:r>
    </w:p>
    <w:bookmarkEnd w:id="37"/>
    <w:bookmarkStart w:name="z48" w:id="38"/>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председателя Комитета. </w:t>
      </w:r>
    </w:p>
    <w:bookmarkEnd w:id="38"/>
    <w:bookmarkStart w:name="z49" w:id="39"/>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Генеральный Прокурор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2024 года №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приема</w:t>
            </w:r>
            <w:r>
              <w:br/>
            </w:r>
            <w:r>
              <w:rPr>
                <w:rFonts w:ascii="Times New Roman"/>
                <w:b w:val="false"/>
                <w:i w:val="false"/>
                <w:color w:val="000000"/>
                <w:sz w:val="20"/>
              </w:rPr>
              <w:t>и регистрации заявления,</w:t>
            </w:r>
            <w:r>
              <w:br/>
            </w:r>
            <w:r>
              <w:rPr>
                <w:rFonts w:ascii="Times New Roman"/>
                <w:b w:val="false"/>
                <w:i w:val="false"/>
                <w:color w:val="000000"/>
                <w:sz w:val="20"/>
              </w:rPr>
              <w:t>сообщения или рапорта</w:t>
            </w:r>
            <w:r>
              <w:br/>
            </w:r>
            <w:r>
              <w:rPr>
                <w:rFonts w:ascii="Times New Roman"/>
                <w:b w:val="false"/>
                <w:i w:val="false"/>
                <w:color w:val="000000"/>
                <w:sz w:val="20"/>
              </w:rPr>
              <w:t>об уголовных правонарушениях,</w:t>
            </w:r>
            <w:r>
              <w:br/>
            </w:r>
            <w:r>
              <w:rPr>
                <w:rFonts w:ascii="Times New Roman"/>
                <w:b w:val="false"/>
                <w:i w:val="false"/>
                <w:color w:val="000000"/>
                <w:sz w:val="20"/>
              </w:rPr>
              <w:t>а также ведения Единого реестра</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 w:id="40"/>
    <w:p>
      <w:pPr>
        <w:spacing w:after="0"/>
        <w:ind w:left="0"/>
        <w:jc w:val="left"/>
      </w:pPr>
      <w:r>
        <w:rPr>
          <w:rFonts w:ascii="Times New Roman"/>
          <w:b/>
          <w:i w:val="false"/>
          <w:color w:val="000000"/>
        </w:rPr>
        <w:t xml:space="preserve"> Решение по Единому реестру досудебных расследований</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 Единого реестра досудебных расследований (далее – ЕРДР)</w:t>
            </w:r>
          </w:p>
          <w:p>
            <w:pPr>
              <w:spacing w:after="20"/>
              <w:ind w:left="20"/>
              <w:jc w:val="both"/>
            </w:pPr>
            <w:r>
              <w:rPr>
                <w:rFonts w:ascii="Times New Roman"/>
                <w:b w:val="false"/>
                <w:i w:val="false"/>
                <w:color w:val="000000"/>
                <w:sz w:val="20"/>
              </w:rPr>
              <w:t>_______________________________________________________________________</w:t>
            </w:r>
          </w:p>
          <w:p>
            <w:pPr>
              <w:spacing w:after="20"/>
              <w:ind w:left="20"/>
              <w:jc w:val="both"/>
            </w:pPr>
            <w:r>
              <w:rPr>
                <w:rFonts w:ascii="Times New Roman"/>
                <w:b w:val="false"/>
                <w:i w:val="false"/>
                <w:color w:val="000000"/>
                <w:sz w:val="20"/>
              </w:rPr>
              <w:t>2. Наименование органа расследования</w:t>
            </w:r>
          </w:p>
          <w:p>
            <w:pPr>
              <w:spacing w:after="20"/>
              <w:ind w:left="20"/>
              <w:jc w:val="both"/>
            </w:pPr>
            <w:r>
              <w:rPr>
                <w:rFonts w:ascii="Times New Roman"/>
                <w:b w:val="false"/>
                <w:i w:val="false"/>
                <w:color w:val="000000"/>
                <w:sz w:val="20"/>
              </w:rPr>
              <w:t>_______________________________________________________________________</w:t>
            </w:r>
          </w:p>
          <w:p>
            <w:pPr>
              <w:spacing w:after="20"/>
              <w:ind w:left="20"/>
              <w:jc w:val="both"/>
            </w:pPr>
            <w:r>
              <w:rPr>
                <w:rFonts w:ascii="Times New Roman"/>
                <w:b w:val="false"/>
                <w:i w:val="false"/>
                <w:color w:val="000000"/>
                <w:sz w:val="20"/>
              </w:rPr>
              <w:t>3. Форма досудебного расследования: (по справочнику)</w:t>
            </w:r>
          </w:p>
          <w:p>
            <w:pPr>
              <w:spacing w:after="20"/>
              <w:ind w:left="20"/>
              <w:jc w:val="both"/>
            </w:pPr>
            <w:r>
              <w:rPr>
                <w:rFonts w:ascii="Times New Roman"/>
                <w:b w:val="false"/>
                <w:i w:val="false"/>
                <w:color w:val="000000"/>
                <w:sz w:val="20"/>
              </w:rPr>
              <w:t>3.1 Ведение досудебного расследования: в бумажном формате (01), в электронном формате (2).</w:t>
            </w:r>
          </w:p>
          <w:p>
            <w:pPr>
              <w:spacing w:after="20"/>
              <w:ind w:left="20"/>
              <w:jc w:val="both"/>
            </w:pPr>
            <w:r>
              <w:rPr>
                <w:rFonts w:ascii="Times New Roman"/>
                <w:b w:val="false"/>
                <w:i w:val="false"/>
                <w:color w:val="000000"/>
                <w:sz w:val="20"/>
              </w:rPr>
              <w:t>3.2 Связано с возвратом активов: в добровольном порядке (1), в принудительном порядке (2), не связано (3).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Решение по ЕРДР:</w:t>
            </w:r>
          </w:p>
          <w:p>
            <w:pPr>
              <w:spacing w:after="20"/>
              <w:ind w:left="20"/>
              <w:jc w:val="both"/>
            </w:pPr>
            <w:r>
              <w:rPr>
                <w:rFonts w:ascii="Times New Roman"/>
                <w:b w:val="false"/>
                <w:i w:val="false"/>
                <w:color w:val="000000"/>
                <w:sz w:val="20"/>
              </w:rPr>
              <w:t xml:space="preserve">передано для принятия решения в административном порядке (0010); </w:t>
            </w:r>
          </w:p>
          <w:p>
            <w:pPr>
              <w:spacing w:after="20"/>
              <w:ind w:left="20"/>
              <w:jc w:val="both"/>
            </w:pPr>
            <w:r>
              <w:rPr>
                <w:rFonts w:ascii="Times New Roman"/>
                <w:b w:val="false"/>
                <w:i w:val="false"/>
                <w:color w:val="000000"/>
                <w:sz w:val="20"/>
              </w:rPr>
              <w:t xml:space="preserve">передано для принятия решения в дисциплинарном порядке (0020); </w:t>
            </w:r>
          </w:p>
          <w:p>
            <w:pPr>
              <w:spacing w:after="20"/>
              <w:ind w:left="20"/>
              <w:jc w:val="both"/>
            </w:pPr>
            <w:r>
              <w:rPr>
                <w:rFonts w:ascii="Times New Roman"/>
                <w:b w:val="false"/>
                <w:i w:val="false"/>
                <w:color w:val="000000"/>
                <w:sz w:val="20"/>
              </w:rPr>
              <w:t xml:space="preserve">передано в суд для рассмотрения заявления в частном порядке (0030); </w:t>
            </w:r>
          </w:p>
          <w:p>
            <w:pPr>
              <w:spacing w:after="20"/>
              <w:ind w:left="20"/>
              <w:jc w:val="both"/>
            </w:pPr>
            <w:r>
              <w:rPr>
                <w:rFonts w:ascii="Times New Roman"/>
                <w:b w:val="false"/>
                <w:i w:val="false"/>
                <w:color w:val="000000"/>
                <w:sz w:val="20"/>
              </w:rPr>
              <w:t xml:space="preserve">передано в порядке </w:t>
            </w:r>
            <w:r>
              <w:rPr>
                <w:rFonts w:ascii="Times New Roman"/>
                <w:b w:val="false"/>
                <w:i w:val="false"/>
                <w:color w:val="000000"/>
                <w:sz w:val="20"/>
              </w:rPr>
              <w:t>пункта 1)</w:t>
            </w:r>
            <w:r>
              <w:rPr>
                <w:rFonts w:ascii="Times New Roman"/>
                <w:b w:val="false"/>
                <w:i w:val="false"/>
                <w:color w:val="000000"/>
                <w:sz w:val="20"/>
              </w:rPr>
              <w:t xml:space="preserve"> части 1 статьи 186 Уголовно-процессуального кодекса Республики Казахстан (далее - УПК РК) (0040); </w:t>
            </w:r>
          </w:p>
          <w:p>
            <w:pPr>
              <w:spacing w:after="20"/>
              <w:ind w:left="20"/>
              <w:jc w:val="both"/>
            </w:pPr>
            <w:r>
              <w:rPr>
                <w:rFonts w:ascii="Times New Roman"/>
                <w:b w:val="false"/>
                <w:i w:val="false"/>
                <w:color w:val="000000"/>
                <w:sz w:val="20"/>
              </w:rPr>
              <w:t xml:space="preserve">передано в порядке </w:t>
            </w:r>
            <w:r>
              <w:rPr>
                <w:rFonts w:ascii="Times New Roman"/>
                <w:b w:val="false"/>
                <w:i w:val="false"/>
                <w:color w:val="000000"/>
                <w:sz w:val="20"/>
              </w:rPr>
              <w:t>пункта 2)</w:t>
            </w:r>
            <w:r>
              <w:rPr>
                <w:rFonts w:ascii="Times New Roman"/>
                <w:b w:val="false"/>
                <w:i w:val="false"/>
                <w:color w:val="000000"/>
                <w:sz w:val="20"/>
              </w:rPr>
              <w:t xml:space="preserve"> части 1 статьи 186 УПК РК (0050); </w:t>
            </w:r>
          </w:p>
          <w:p>
            <w:pPr>
              <w:spacing w:after="20"/>
              <w:ind w:left="20"/>
              <w:jc w:val="both"/>
            </w:pPr>
            <w:r>
              <w:rPr>
                <w:rFonts w:ascii="Times New Roman"/>
                <w:b w:val="false"/>
                <w:i w:val="false"/>
                <w:color w:val="000000"/>
                <w:sz w:val="20"/>
              </w:rPr>
              <w:t xml:space="preserve">передано в порядке части 1 </w:t>
            </w:r>
            <w:r>
              <w:rPr>
                <w:rFonts w:ascii="Times New Roman"/>
                <w:b w:val="false"/>
                <w:i w:val="false"/>
                <w:color w:val="000000"/>
                <w:sz w:val="20"/>
              </w:rPr>
              <w:t>статьи 186</w:t>
            </w:r>
            <w:r>
              <w:rPr>
                <w:rFonts w:ascii="Times New Roman"/>
                <w:b w:val="false"/>
                <w:i w:val="false"/>
                <w:color w:val="000000"/>
                <w:sz w:val="20"/>
              </w:rPr>
              <w:t xml:space="preserve"> УПК РК за пределы Республики Казахстан (0070);</w:t>
            </w:r>
          </w:p>
          <w:p>
            <w:pPr>
              <w:spacing w:after="20"/>
              <w:ind w:left="20"/>
              <w:jc w:val="both"/>
            </w:pPr>
            <w:r>
              <w:rPr>
                <w:rFonts w:ascii="Times New Roman"/>
                <w:b w:val="false"/>
                <w:i w:val="false"/>
                <w:color w:val="000000"/>
                <w:sz w:val="20"/>
              </w:rPr>
              <w:t xml:space="preserve">переквалифицировано (0080); передано в порядке части 2 </w:t>
            </w:r>
            <w:r>
              <w:rPr>
                <w:rFonts w:ascii="Times New Roman"/>
                <w:b w:val="false"/>
                <w:i w:val="false"/>
                <w:color w:val="000000"/>
                <w:sz w:val="20"/>
              </w:rPr>
              <w:t>статьи 188</w:t>
            </w:r>
            <w:r>
              <w:rPr>
                <w:rFonts w:ascii="Times New Roman"/>
                <w:b w:val="false"/>
                <w:i w:val="false"/>
                <w:color w:val="000000"/>
                <w:sz w:val="20"/>
              </w:rPr>
              <w:t xml:space="preserve"> УПК РК (0090);</w:t>
            </w:r>
          </w:p>
          <w:p>
            <w:pPr>
              <w:spacing w:after="20"/>
              <w:ind w:left="20"/>
              <w:jc w:val="both"/>
            </w:pPr>
            <w:r>
              <w:rPr>
                <w:rFonts w:ascii="Times New Roman"/>
                <w:b w:val="false"/>
                <w:i w:val="false"/>
                <w:color w:val="000000"/>
                <w:sz w:val="20"/>
              </w:rPr>
              <w:t xml:space="preserve">поручено: расследование группе следователей - </w:t>
            </w:r>
            <w:r>
              <w:rPr>
                <w:rFonts w:ascii="Times New Roman"/>
                <w:b w:val="false"/>
                <w:i w:val="false"/>
                <w:color w:val="000000"/>
                <w:sz w:val="20"/>
              </w:rPr>
              <w:t>статья 194</w:t>
            </w:r>
            <w:r>
              <w:rPr>
                <w:rFonts w:ascii="Times New Roman"/>
                <w:b w:val="false"/>
                <w:i w:val="false"/>
                <w:color w:val="000000"/>
                <w:sz w:val="20"/>
              </w:rPr>
              <w:t xml:space="preserve"> УПК РК (1000);</w:t>
            </w:r>
          </w:p>
          <w:p>
            <w:pPr>
              <w:spacing w:after="20"/>
              <w:ind w:left="20"/>
              <w:jc w:val="both"/>
            </w:pPr>
            <w:r>
              <w:rPr>
                <w:rFonts w:ascii="Times New Roman"/>
                <w:b w:val="false"/>
                <w:i w:val="false"/>
                <w:color w:val="000000"/>
                <w:sz w:val="20"/>
              </w:rPr>
              <w:t xml:space="preserve">об изменении состава следственно-оперативной группы (далее – СОГ) (1001); </w:t>
            </w:r>
          </w:p>
          <w:p>
            <w:pPr>
              <w:spacing w:after="20"/>
              <w:ind w:left="20"/>
              <w:jc w:val="both"/>
            </w:pPr>
            <w:r>
              <w:rPr>
                <w:rFonts w:ascii="Times New Roman"/>
                <w:b w:val="false"/>
                <w:i w:val="false"/>
                <w:color w:val="000000"/>
                <w:sz w:val="20"/>
              </w:rPr>
              <w:t xml:space="preserve">о расформировании следственной группы (1002); принятие к своему производству после регистрации в ЕРДР (2000);о ведении досудебного расследования в бумажном формате (2001); назначено дознание по делам протокольной формы в порядке части 4 </w:t>
            </w:r>
            <w:r>
              <w:rPr>
                <w:rFonts w:ascii="Times New Roman"/>
                <w:b w:val="false"/>
                <w:i w:val="false"/>
                <w:color w:val="000000"/>
                <w:sz w:val="20"/>
              </w:rPr>
              <w:t>статьи 189</w:t>
            </w:r>
            <w:r>
              <w:rPr>
                <w:rFonts w:ascii="Times New Roman"/>
                <w:b w:val="false"/>
                <w:i w:val="false"/>
                <w:color w:val="000000"/>
                <w:sz w:val="20"/>
              </w:rPr>
              <w:t xml:space="preserve"> УПК РК (2010); назначено предварительное следствие по делам дознания в порядке частей 3, 5 </w:t>
            </w:r>
            <w:r>
              <w:rPr>
                <w:rFonts w:ascii="Times New Roman"/>
                <w:b w:val="false"/>
                <w:i w:val="false"/>
                <w:color w:val="000000"/>
                <w:sz w:val="20"/>
              </w:rPr>
              <w:t>статьи 189</w:t>
            </w:r>
            <w:r>
              <w:rPr>
                <w:rFonts w:ascii="Times New Roman"/>
                <w:b w:val="false"/>
                <w:i w:val="false"/>
                <w:color w:val="000000"/>
                <w:sz w:val="20"/>
              </w:rPr>
              <w:t xml:space="preserve"> УПК РК (2020); соединение: в порядке </w:t>
            </w:r>
            <w:r>
              <w:rPr>
                <w:rFonts w:ascii="Times New Roman"/>
                <w:b w:val="false"/>
                <w:i w:val="false"/>
                <w:color w:val="000000"/>
                <w:sz w:val="20"/>
              </w:rPr>
              <w:t>статьи 43</w:t>
            </w:r>
            <w:r>
              <w:rPr>
                <w:rFonts w:ascii="Times New Roman"/>
                <w:b w:val="false"/>
                <w:i w:val="false"/>
                <w:color w:val="000000"/>
                <w:sz w:val="20"/>
              </w:rPr>
              <w:t xml:space="preserve"> УПК РК (2030); о ведении досудебного расследования в электронном формате (2130); соединение: в порядке </w:t>
            </w:r>
            <w:r>
              <w:rPr>
                <w:rFonts w:ascii="Times New Roman"/>
                <w:b w:val="false"/>
                <w:i w:val="false"/>
                <w:color w:val="000000"/>
                <w:sz w:val="20"/>
              </w:rPr>
              <w:t>статьи 43</w:t>
            </w:r>
            <w:r>
              <w:rPr>
                <w:rFonts w:ascii="Times New Roman"/>
                <w:b w:val="false"/>
                <w:i w:val="false"/>
                <w:color w:val="000000"/>
                <w:sz w:val="20"/>
              </w:rPr>
              <w:t xml:space="preserve"> УПК РК (в связи с повторной регистрацией в ЕРДР) (2031); выделение из ранее соединенного: в порядке </w:t>
            </w:r>
            <w:r>
              <w:rPr>
                <w:rFonts w:ascii="Times New Roman"/>
                <w:b w:val="false"/>
                <w:i w:val="false"/>
                <w:color w:val="000000"/>
                <w:sz w:val="20"/>
              </w:rPr>
              <w:t>статьи 44</w:t>
            </w:r>
            <w:r>
              <w:rPr>
                <w:rFonts w:ascii="Times New Roman"/>
                <w:b w:val="false"/>
                <w:i w:val="false"/>
                <w:color w:val="000000"/>
                <w:sz w:val="20"/>
              </w:rPr>
              <w:t xml:space="preserve"> УПК РК (2040); продление срока расследования: в порядке </w:t>
            </w:r>
            <w:r>
              <w:rPr>
                <w:rFonts w:ascii="Times New Roman"/>
                <w:b w:val="false"/>
                <w:i w:val="false"/>
                <w:color w:val="000000"/>
                <w:sz w:val="20"/>
              </w:rPr>
              <w:t>статьи 192</w:t>
            </w:r>
            <w:r>
              <w:rPr>
                <w:rFonts w:ascii="Times New Roman"/>
                <w:b w:val="false"/>
                <w:i w:val="false"/>
                <w:color w:val="000000"/>
                <w:sz w:val="20"/>
              </w:rPr>
              <w:t xml:space="preserve"> УПК РК (2050); передано на ознакомление потерпевшему (2060); передано на ознакомление подозреваемому/защитнику (2061); передано по жалобе в прокуратуру (2062); передано по жалобе в суд (2063); принято к своему производству после передачи принятого к производству в порядке </w:t>
            </w:r>
            <w:r>
              <w:rPr>
                <w:rFonts w:ascii="Times New Roman"/>
                <w:b w:val="false"/>
                <w:i w:val="false"/>
                <w:color w:val="000000"/>
                <w:sz w:val="20"/>
              </w:rPr>
              <w:t>статьи 186</w:t>
            </w:r>
            <w:r>
              <w:rPr>
                <w:rFonts w:ascii="Times New Roman"/>
                <w:b w:val="false"/>
                <w:i w:val="false"/>
                <w:color w:val="000000"/>
                <w:sz w:val="20"/>
              </w:rPr>
              <w:t xml:space="preserve"> УПК РК (2100);</w:t>
            </w:r>
          </w:p>
          <w:p>
            <w:pPr>
              <w:spacing w:after="20"/>
              <w:ind w:left="20"/>
              <w:jc w:val="both"/>
            </w:pPr>
            <w:r>
              <w:rPr>
                <w:rFonts w:ascii="Times New Roman"/>
                <w:b w:val="false"/>
                <w:i w:val="false"/>
                <w:color w:val="000000"/>
                <w:sz w:val="20"/>
              </w:rPr>
              <w:t xml:space="preserve">принято к своему производству после изменения подследственности прокурором по пункту 12) части 1 </w:t>
            </w:r>
            <w:r>
              <w:rPr>
                <w:rFonts w:ascii="Times New Roman"/>
                <w:b w:val="false"/>
                <w:i w:val="false"/>
                <w:color w:val="000000"/>
                <w:sz w:val="20"/>
              </w:rPr>
              <w:t>статьи 193</w:t>
            </w:r>
            <w:r>
              <w:rPr>
                <w:rFonts w:ascii="Times New Roman"/>
                <w:b w:val="false"/>
                <w:i w:val="false"/>
                <w:color w:val="000000"/>
                <w:sz w:val="20"/>
              </w:rPr>
              <w:t xml:space="preserve"> УПК РК (2101); принято к своему производству после возвращения без принятия к своему производству передаваемого в порядке </w:t>
            </w:r>
            <w:r>
              <w:rPr>
                <w:rFonts w:ascii="Times New Roman"/>
                <w:b w:val="false"/>
                <w:i w:val="false"/>
                <w:color w:val="000000"/>
                <w:sz w:val="20"/>
              </w:rPr>
              <w:t>статьи 186</w:t>
            </w:r>
            <w:r>
              <w:rPr>
                <w:rFonts w:ascii="Times New Roman"/>
                <w:b w:val="false"/>
                <w:i w:val="false"/>
                <w:color w:val="000000"/>
                <w:sz w:val="20"/>
              </w:rPr>
              <w:t xml:space="preserve">, части 2 статьи 188 УПК РК (2102); принято к производству после возвращения на доследование прокурором по пункту 3) части 1 </w:t>
            </w:r>
            <w:r>
              <w:rPr>
                <w:rFonts w:ascii="Times New Roman"/>
                <w:b w:val="false"/>
                <w:i w:val="false"/>
                <w:color w:val="000000"/>
                <w:sz w:val="20"/>
              </w:rPr>
              <w:t>статьи 302</w:t>
            </w:r>
            <w:r>
              <w:rPr>
                <w:rFonts w:ascii="Times New Roman"/>
                <w:b w:val="false"/>
                <w:i w:val="false"/>
                <w:color w:val="000000"/>
                <w:sz w:val="20"/>
              </w:rPr>
              <w:t xml:space="preserve"> УПК РК (2104); принято к производству после возвращения прокурором для производства предварительного следствия в порядке пункта 2) части 7 </w:t>
            </w:r>
            <w:r>
              <w:rPr>
                <w:rFonts w:ascii="Times New Roman"/>
                <w:b w:val="false"/>
                <w:i w:val="false"/>
                <w:color w:val="000000"/>
                <w:sz w:val="20"/>
              </w:rPr>
              <w:t>статьи 190</w:t>
            </w:r>
            <w:r>
              <w:rPr>
                <w:rFonts w:ascii="Times New Roman"/>
                <w:b w:val="false"/>
                <w:i w:val="false"/>
                <w:color w:val="000000"/>
                <w:sz w:val="20"/>
              </w:rPr>
              <w:t xml:space="preserve"> УПК РК (2105); принятие к производству после возвращения на доследование прокурором в порядке пункта 2) части 5 </w:t>
            </w:r>
            <w:r>
              <w:rPr>
                <w:rFonts w:ascii="Times New Roman"/>
                <w:b w:val="false"/>
                <w:i w:val="false"/>
                <w:color w:val="000000"/>
                <w:sz w:val="20"/>
              </w:rPr>
              <w:t>статьи 518</w:t>
            </w:r>
            <w:r>
              <w:rPr>
                <w:rFonts w:ascii="Times New Roman"/>
                <w:b w:val="false"/>
                <w:i w:val="false"/>
                <w:color w:val="000000"/>
                <w:sz w:val="20"/>
              </w:rPr>
              <w:t xml:space="preserve"> УПК РК (2106);</w:t>
            </w:r>
          </w:p>
          <w:p>
            <w:pPr>
              <w:spacing w:after="20"/>
              <w:ind w:left="20"/>
              <w:jc w:val="both"/>
            </w:pPr>
            <w:r>
              <w:rPr>
                <w:rFonts w:ascii="Times New Roman"/>
                <w:b w:val="false"/>
                <w:i w:val="false"/>
                <w:color w:val="000000"/>
                <w:sz w:val="20"/>
              </w:rPr>
              <w:t xml:space="preserve">принято к производству после отмены постановления о прекращении прокурором в порядке пункта 10) части 1 </w:t>
            </w:r>
            <w:r>
              <w:rPr>
                <w:rFonts w:ascii="Times New Roman"/>
                <w:b w:val="false"/>
                <w:i w:val="false"/>
                <w:color w:val="000000"/>
                <w:sz w:val="20"/>
              </w:rPr>
              <w:t>статьи 193</w:t>
            </w:r>
            <w:r>
              <w:rPr>
                <w:rFonts w:ascii="Times New Roman"/>
                <w:b w:val="false"/>
                <w:i w:val="false"/>
                <w:color w:val="000000"/>
                <w:sz w:val="20"/>
              </w:rPr>
              <w:t xml:space="preserve"> УПК РК, судом в порядке пункта 1) части 8 </w:t>
            </w:r>
            <w:r>
              <w:rPr>
                <w:rFonts w:ascii="Times New Roman"/>
                <w:b w:val="false"/>
                <w:i w:val="false"/>
                <w:color w:val="000000"/>
                <w:sz w:val="20"/>
              </w:rPr>
              <w:t>статьи 106</w:t>
            </w:r>
            <w:r>
              <w:rPr>
                <w:rFonts w:ascii="Times New Roman"/>
                <w:b w:val="false"/>
                <w:i w:val="false"/>
                <w:color w:val="000000"/>
                <w:sz w:val="20"/>
              </w:rPr>
              <w:t xml:space="preserve"> УПК РК) (2107);</w:t>
            </w:r>
          </w:p>
          <w:p>
            <w:pPr>
              <w:spacing w:after="20"/>
              <w:ind w:left="20"/>
              <w:jc w:val="both"/>
            </w:pPr>
            <w:r>
              <w:rPr>
                <w:rFonts w:ascii="Times New Roman"/>
                <w:b w:val="false"/>
                <w:i w:val="false"/>
                <w:color w:val="000000"/>
                <w:sz w:val="20"/>
              </w:rPr>
              <w:t>возобновление прерванных сроков досудебного производства (2108);</w:t>
            </w:r>
          </w:p>
          <w:p>
            <w:pPr>
              <w:spacing w:after="20"/>
              <w:ind w:left="20"/>
              <w:jc w:val="both"/>
            </w:pPr>
            <w:r>
              <w:rPr>
                <w:rFonts w:ascii="Times New Roman"/>
                <w:b w:val="false"/>
                <w:i w:val="false"/>
                <w:color w:val="000000"/>
                <w:sz w:val="20"/>
              </w:rPr>
              <w:t xml:space="preserve">принято дело для проведения следственных и иных процессуальных действий в порядке части 1 </w:t>
            </w:r>
            <w:r>
              <w:rPr>
                <w:rFonts w:ascii="Times New Roman"/>
                <w:b w:val="false"/>
                <w:i w:val="false"/>
                <w:color w:val="000000"/>
                <w:sz w:val="20"/>
              </w:rPr>
              <w:t>статьи 617</w:t>
            </w:r>
            <w:r>
              <w:rPr>
                <w:rFonts w:ascii="Times New Roman"/>
                <w:b w:val="false"/>
                <w:i w:val="false"/>
                <w:color w:val="000000"/>
                <w:sz w:val="20"/>
              </w:rPr>
              <w:t xml:space="preserve"> УПК РК (после подписания процессуального соглашения) (2109);</w:t>
            </w:r>
          </w:p>
          <w:p>
            <w:pPr>
              <w:spacing w:after="20"/>
              <w:ind w:left="20"/>
              <w:jc w:val="both"/>
            </w:pPr>
            <w:r>
              <w:rPr>
                <w:rFonts w:ascii="Times New Roman"/>
                <w:b w:val="false"/>
                <w:i w:val="false"/>
                <w:color w:val="000000"/>
                <w:sz w:val="20"/>
              </w:rPr>
              <w:t>принято дело после возвращения прокурором с отказом в удовлетворении ходатайства о процессуальном соглашении (2110);</w:t>
            </w:r>
          </w:p>
          <w:p>
            <w:pPr>
              <w:spacing w:after="20"/>
              <w:ind w:left="20"/>
              <w:jc w:val="both"/>
            </w:pPr>
            <w:r>
              <w:rPr>
                <w:rFonts w:ascii="Times New Roman"/>
                <w:b w:val="false"/>
                <w:i w:val="false"/>
                <w:color w:val="000000"/>
                <w:sz w:val="20"/>
              </w:rPr>
              <w:t xml:space="preserve"> принято дело, возвращенное судом в порядке пункта 2) части 1 </w:t>
            </w:r>
            <w:r>
              <w:rPr>
                <w:rFonts w:ascii="Times New Roman"/>
                <w:b w:val="false"/>
                <w:i w:val="false"/>
                <w:color w:val="000000"/>
                <w:sz w:val="20"/>
              </w:rPr>
              <w:t>статьи 623</w:t>
            </w:r>
            <w:r>
              <w:rPr>
                <w:rFonts w:ascii="Times New Roman"/>
                <w:b w:val="false"/>
                <w:i w:val="false"/>
                <w:color w:val="000000"/>
                <w:sz w:val="20"/>
              </w:rPr>
              <w:t xml:space="preserve"> УПК РК для производства расследования (2111);</w:t>
            </w:r>
          </w:p>
          <w:p>
            <w:pPr>
              <w:spacing w:after="20"/>
              <w:ind w:left="20"/>
              <w:jc w:val="both"/>
            </w:pPr>
            <w:r>
              <w:rPr>
                <w:rFonts w:ascii="Times New Roman"/>
                <w:b w:val="false"/>
                <w:i w:val="false"/>
                <w:color w:val="000000"/>
                <w:sz w:val="20"/>
              </w:rPr>
              <w:t xml:space="preserve">принято дело, возвращенное судом в порядке части 3 </w:t>
            </w:r>
            <w:r>
              <w:rPr>
                <w:rFonts w:ascii="Times New Roman"/>
                <w:b w:val="false"/>
                <w:i w:val="false"/>
                <w:color w:val="000000"/>
                <w:sz w:val="20"/>
              </w:rPr>
              <w:t>статьи 623</w:t>
            </w:r>
            <w:r>
              <w:rPr>
                <w:rFonts w:ascii="Times New Roman"/>
                <w:b w:val="false"/>
                <w:i w:val="false"/>
                <w:color w:val="000000"/>
                <w:sz w:val="20"/>
              </w:rPr>
              <w:t xml:space="preserve"> УПК РК для производства расследования (2112);</w:t>
            </w:r>
          </w:p>
          <w:p>
            <w:pPr>
              <w:spacing w:after="20"/>
              <w:ind w:left="20"/>
              <w:jc w:val="both"/>
            </w:pPr>
            <w:r>
              <w:rPr>
                <w:rFonts w:ascii="Times New Roman"/>
                <w:b w:val="false"/>
                <w:i w:val="false"/>
                <w:color w:val="000000"/>
                <w:sz w:val="20"/>
              </w:rPr>
              <w:t xml:space="preserve">принято дело, возвращенное судом в порядке пункта 3) части 6 </w:t>
            </w:r>
            <w:r>
              <w:rPr>
                <w:rFonts w:ascii="Times New Roman"/>
                <w:b w:val="false"/>
                <w:i w:val="false"/>
                <w:color w:val="000000"/>
                <w:sz w:val="20"/>
              </w:rPr>
              <w:t>статьи 529</w:t>
            </w:r>
            <w:r>
              <w:rPr>
                <w:rFonts w:ascii="Times New Roman"/>
                <w:b w:val="false"/>
                <w:i w:val="false"/>
                <w:color w:val="000000"/>
                <w:sz w:val="20"/>
              </w:rPr>
              <w:t xml:space="preserve"> УПК РК для производства дознания (2113);</w:t>
            </w:r>
          </w:p>
          <w:p>
            <w:pPr>
              <w:spacing w:after="20"/>
              <w:ind w:left="20"/>
              <w:jc w:val="both"/>
            </w:pPr>
            <w:r>
              <w:rPr>
                <w:rFonts w:ascii="Times New Roman"/>
                <w:b w:val="false"/>
                <w:i w:val="false"/>
                <w:color w:val="000000"/>
                <w:sz w:val="20"/>
              </w:rPr>
              <w:t xml:space="preserve">принято возвращенное судом постановление о применении мер медицинского характера в порядке части 5 </w:t>
            </w:r>
            <w:r>
              <w:rPr>
                <w:rFonts w:ascii="Times New Roman"/>
                <w:b w:val="false"/>
                <w:i w:val="false"/>
                <w:color w:val="000000"/>
                <w:sz w:val="20"/>
              </w:rPr>
              <w:t>статьи 521</w:t>
            </w:r>
            <w:r>
              <w:rPr>
                <w:rFonts w:ascii="Times New Roman"/>
                <w:b w:val="false"/>
                <w:i w:val="false"/>
                <w:color w:val="000000"/>
                <w:sz w:val="20"/>
              </w:rPr>
              <w:t xml:space="preserve"> УПК РК для расследования в общем порядке (2114);</w:t>
            </w:r>
          </w:p>
          <w:p>
            <w:pPr>
              <w:spacing w:after="20"/>
              <w:ind w:left="20"/>
              <w:jc w:val="both"/>
            </w:pPr>
            <w:r>
              <w:rPr>
                <w:rFonts w:ascii="Times New Roman"/>
                <w:b w:val="false"/>
                <w:i w:val="false"/>
                <w:color w:val="000000"/>
                <w:sz w:val="20"/>
              </w:rPr>
              <w:t xml:space="preserve">
принятие возвращенного судом постановления о применении мер медицинского характера в порядке части 1 </w:t>
            </w:r>
            <w:r>
              <w:rPr>
                <w:rFonts w:ascii="Times New Roman"/>
                <w:b w:val="false"/>
                <w:i w:val="false"/>
                <w:color w:val="000000"/>
                <w:sz w:val="20"/>
              </w:rPr>
              <w:t>статьи 524</w:t>
            </w:r>
            <w:r>
              <w:rPr>
                <w:rFonts w:ascii="Times New Roman"/>
                <w:b w:val="false"/>
                <w:i w:val="false"/>
                <w:color w:val="000000"/>
                <w:sz w:val="20"/>
              </w:rPr>
              <w:t xml:space="preserve"> УПК РК для расследования в общем порядке (2115);</w:t>
            </w:r>
          </w:p>
          <w:p>
            <w:pPr>
              <w:spacing w:after="20"/>
              <w:ind w:left="20"/>
              <w:jc w:val="both"/>
            </w:pPr>
            <w:r>
              <w:rPr>
                <w:rFonts w:ascii="Times New Roman"/>
                <w:b w:val="false"/>
                <w:i w:val="false"/>
                <w:color w:val="000000"/>
                <w:sz w:val="20"/>
              </w:rPr>
              <w:t xml:space="preserve">принятие материалов, направленных судом в порядке части 4 </w:t>
            </w:r>
            <w:r>
              <w:rPr>
                <w:rFonts w:ascii="Times New Roman"/>
                <w:b w:val="false"/>
                <w:i w:val="false"/>
                <w:color w:val="000000"/>
                <w:sz w:val="20"/>
              </w:rPr>
              <w:t>статьи 502</w:t>
            </w:r>
            <w:r>
              <w:rPr>
                <w:rFonts w:ascii="Times New Roman"/>
                <w:b w:val="false"/>
                <w:i w:val="false"/>
                <w:color w:val="000000"/>
                <w:sz w:val="20"/>
              </w:rPr>
              <w:t xml:space="preserve"> УПК РК (2116);</w:t>
            </w:r>
          </w:p>
          <w:p>
            <w:pPr>
              <w:spacing w:after="20"/>
              <w:ind w:left="20"/>
              <w:jc w:val="both"/>
            </w:pPr>
            <w:r>
              <w:rPr>
                <w:rFonts w:ascii="Times New Roman"/>
                <w:b w:val="false"/>
                <w:i w:val="false"/>
                <w:color w:val="000000"/>
                <w:sz w:val="20"/>
              </w:rPr>
              <w:t xml:space="preserve">принятие уголовного дела, направленного судом в порядке части 4 </w:t>
            </w:r>
            <w:r>
              <w:rPr>
                <w:rFonts w:ascii="Times New Roman"/>
                <w:b w:val="false"/>
                <w:i w:val="false"/>
                <w:color w:val="000000"/>
                <w:sz w:val="20"/>
              </w:rPr>
              <w:t>статьи 394</w:t>
            </w:r>
            <w:r>
              <w:rPr>
                <w:rFonts w:ascii="Times New Roman"/>
                <w:b w:val="false"/>
                <w:i w:val="false"/>
                <w:color w:val="000000"/>
                <w:sz w:val="20"/>
              </w:rPr>
              <w:t xml:space="preserve"> УПК РК (2117);</w:t>
            </w:r>
          </w:p>
          <w:p>
            <w:pPr>
              <w:spacing w:after="20"/>
              <w:ind w:left="20"/>
              <w:jc w:val="both"/>
            </w:pPr>
            <w:r>
              <w:rPr>
                <w:rFonts w:ascii="Times New Roman"/>
                <w:b w:val="false"/>
                <w:i w:val="false"/>
                <w:color w:val="000000"/>
                <w:sz w:val="20"/>
              </w:rPr>
              <w:t xml:space="preserve">принятие после возвращения судом в порядке </w:t>
            </w:r>
            <w:r>
              <w:rPr>
                <w:rFonts w:ascii="Times New Roman"/>
                <w:b w:val="false"/>
                <w:i w:val="false"/>
                <w:color w:val="000000"/>
                <w:sz w:val="20"/>
              </w:rPr>
              <w:t>статьи 323</w:t>
            </w:r>
            <w:r>
              <w:rPr>
                <w:rFonts w:ascii="Times New Roman"/>
                <w:b w:val="false"/>
                <w:i w:val="false"/>
                <w:color w:val="000000"/>
                <w:sz w:val="20"/>
              </w:rPr>
              <w:t xml:space="preserve"> УПК РК дел, расследованных в порядке ускоренного досудебного производства (далее – УДР) или в порядке процессуального соглашения (2118);</w:t>
            </w:r>
          </w:p>
          <w:p>
            <w:pPr>
              <w:spacing w:after="20"/>
              <w:ind w:left="20"/>
              <w:jc w:val="both"/>
            </w:pPr>
            <w:r>
              <w:rPr>
                <w:rFonts w:ascii="Times New Roman"/>
                <w:b w:val="false"/>
                <w:i w:val="false"/>
                <w:color w:val="000000"/>
                <w:sz w:val="20"/>
              </w:rPr>
              <w:t xml:space="preserve">принято к производству после возвращения прокурором для производства дознания в порядке пункта 2) части 7 </w:t>
            </w:r>
            <w:r>
              <w:rPr>
                <w:rFonts w:ascii="Times New Roman"/>
                <w:b w:val="false"/>
                <w:i w:val="false"/>
                <w:color w:val="000000"/>
                <w:sz w:val="20"/>
              </w:rPr>
              <w:t>статьи 190</w:t>
            </w:r>
            <w:r>
              <w:rPr>
                <w:rFonts w:ascii="Times New Roman"/>
                <w:b w:val="false"/>
                <w:i w:val="false"/>
                <w:color w:val="000000"/>
                <w:sz w:val="20"/>
              </w:rPr>
              <w:t xml:space="preserve"> УПК РК (2119);</w:t>
            </w:r>
          </w:p>
          <w:p>
            <w:pPr>
              <w:spacing w:after="20"/>
              <w:ind w:left="20"/>
              <w:jc w:val="both"/>
            </w:pPr>
            <w:r>
              <w:rPr>
                <w:rFonts w:ascii="Times New Roman"/>
                <w:b w:val="false"/>
                <w:i w:val="false"/>
                <w:color w:val="000000"/>
                <w:sz w:val="20"/>
              </w:rPr>
              <w:t xml:space="preserve">принято дело, возвращенное судом в порядке пункта 3) части 6 </w:t>
            </w:r>
            <w:r>
              <w:rPr>
                <w:rFonts w:ascii="Times New Roman"/>
                <w:b w:val="false"/>
                <w:i w:val="false"/>
                <w:color w:val="000000"/>
                <w:sz w:val="20"/>
              </w:rPr>
              <w:t>статьи 529</w:t>
            </w:r>
            <w:r>
              <w:rPr>
                <w:rFonts w:ascii="Times New Roman"/>
                <w:b w:val="false"/>
                <w:i w:val="false"/>
                <w:color w:val="000000"/>
                <w:sz w:val="20"/>
              </w:rPr>
              <w:t xml:space="preserve"> УПК РК для производства предварительного следствия (2120);</w:t>
            </w:r>
          </w:p>
          <w:p>
            <w:pPr>
              <w:spacing w:after="20"/>
              <w:ind w:left="20"/>
              <w:jc w:val="both"/>
            </w:pPr>
            <w:r>
              <w:rPr>
                <w:rFonts w:ascii="Times New Roman"/>
                <w:b w:val="false"/>
                <w:i w:val="false"/>
                <w:color w:val="000000"/>
                <w:sz w:val="20"/>
              </w:rPr>
              <w:t xml:space="preserve">принято дело, возвращенное прокурором в порядке пункта 2) части 3 </w:t>
            </w:r>
            <w:r>
              <w:rPr>
                <w:rFonts w:ascii="Times New Roman"/>
                <w:b w:val="false"/>
                <w:i w:val="false"/>
                <w:color w:val="000000"/>
                <w:sz w:val="20"/>
              </w:rPr>
              <w:t>статьи 528</w:t>
            </w:r>
            <w:r>
              <w:rPr>
                <w:rFonts w:ascii="Times New Roman"/>
                <w:b w:val="false"/>
                <w:i w:val="false"/>
                <w:color w:val="000000"/>
                <w:sz w:val="20"/>
              </w:rPr>
              <w:t xml:space="preserve"> УПК РК для производства предварительного следствия (2121);</w:t>
            </w:r>
          </w:p>
          <w:p>
            <w:pPr>
              <w:spacing w:after="20"/>
              <w:ind w:left="20"/>
              <w:jc w:val="both"/>
            </w:pPr>
            <w:r>
              <w:rPr>
                <w:rFonts w:ascii="Times New Roman"/>
                <w:b w:val="false"/>
                <w:i w:val="false"/>
                <w:color w:val="000000"/>
                <w:sz w:val="20"/>
              </w:rPr>
              <w:t xml:space="preserve">принято дело, возвращенное прокурором в порядке пункта 2) части 3 </w:t>
            </w:r>
            <w:r>
              <w:rPr>
                <w:rFonts w:ascii="Times New Roman"/>
                <w:b w:val="false"/>
                <w:i w:val="false"/>
                <w:color w:val="000000"/>
                <w:sz w:val="20"/>
              </w:rPr>
              <w:t>статьи 528</w:t>
            </w:r>
            <w:r>
              <w:rPr>
                <w:rFonts w:ascii="Times New Roman"/>
                <w:b w:val="false"/>
                <w:i w:val="false"/>
                <w:color w:val="000000"/>
                <w:sz w:val="20"/>
              </w:rPr>
              <w:t xml:space="preserve"> УПК РК для производства дознания (2122);</w:t>
            </w:r>
          </w:p>
          <w:p>
            <w:pPr>
              <w:spacing w:after="20"/>
              <w:ind w:left="20"/>
              <w:jc w:val="both"/>
            </w:pPr>
            <w:r>
              <w:rPr>
                <w:rFonts w:ascii="Times New Roman"/>
                <w:b w:val="false"/>
                <w:i w:val="false"/>
                <w:color w:val="000000"/>
                <w:sz w:val="20"/>
              </w:rPr>
              <w:t xml:space="preserve">принято дело, возвращенное судом в порядке пункта 3) части 1 </w:t>
            </w:r>
            <w:r>
              <w:rPr>
                <w:rFonts w:ascii="Times New Roman"/>
                <w:b w:val="false"/>
                <w:i w:val="false"/>
                <w:color w:val="000000"/>
                <w:sz w:val="20"/>
              </w:rPr>
              <w:t>статьи 623</w:t>
            </w:r>
            <w:r>
              <w:rPr>
                <w:rFonts w:ascii="Times New Roman"/>
                <w:b w:val="false"/>
                <w:i w:val="false"/>
                <w:color w:val="000000"/>
                <w:sz w:val="20"/>
              </w:rPr>
              <w:t xml:space="preserve"> УПК РК для производства расследования (2123);</w:t>
            </w:r>
          </w:p>
          <w:p>
            <w:pPr>
              <w:spacing w:after="20"/>
              <w:ind w:left="20"/>
              <w:jc w:val="both"/>
            </w:pPr>
            <w:r>
              <w:rPr>
                <w:rFonts w:ascii="Times New Roman"/>
                <w:b w:val="false"/>
                <w:i w:val="false"/>
                <w:color w:val="000000"/>
                <w:sz w:val="20"/>
              </w:rPr>
              <w:t xml:space="preserve">принято к своему производству после передачи в порядке части 2 </w:t>
            </w:r>
            <w:r>
              <w:rPr>
                <w:rFonts w:ascii="Times New Roman"/>
                <w:b w:val="false"/>
                <w:i w:val="false"/>
                <w:color w:val="000000"/>
                <w:sz w:val="20"/>
              </w:rPr>
              <w:t>статьи 188</w:t>
            </w:r>
            <w:r>
              <w:rPr>
                <w:rFonts w:ascii="Times New Roman"/>
                <w:b w:val="false"/>
                <w:i w:val="false"/>
                <w:color w:val="000000"/>
                <w:sz w:val="20"/>
              </w:rPr>
              <w:t xml:space="preserve"> УПК РК (2124),</w:t>
            </w:r>
          </w:p>
          <w:p>
            <w:pPr>
              <w:spacing w:after="20"/>
              <w:ind w:left="20"/>
              <w:jc w:val="both"/>
            </w:pPr>
            <w:r>
              <w:rPr>
                <w:rFonts w:ascii="Times New Roman"/>
                <w:b w:val="false"/>
                <w:i w:val="false"/>
                <w:color w:val="000000"/>
                <w:sz w:val="20"/>
              </w:rPr>
              <w:t xml:space="preserve">принято к своему производству после возвращения прокурором в порядке пункта 3) части 4 </w:t>
            </w:r>
            <w:r>
              <w:rPr>
                <w:rFonts w:ascii="Times New Roman"/>
                <w:b w:val="false"/>
                <w:i w:val="false"/>
                <w:color w:val="000000"/>
                <w:sz w:val="20"/>
              </w:rPr>
              <w:t>статьи 629-3</w:t>
            </w:r>
            <w:r>
              <w:rPr>
                <w:rFonts w:ascii="Times New Roman"/>
                <w:b w:val="false"/>
                <w:i w:val="false"/>
                <w:color w:val="000000"/>
                <w:sz w:val="20"/>
              </w:rPr>
              <w:t xml:space="preserve"> УПК РК для производства дознания (2125);</w:t>
            </w:r>
          </w:p>
          <w:p>
            <w:pPr>
              <w:spacing w:after="20"/>
              <w:ind w:left="20"/>
              <w:jc w:val="both"/>
            </w:pPr>
            <w:r>
              <w:rPr>
                <w:rFonts w:ascii="Times New Roman"/>
                <w:b w:val="false"/>
                <w:i w:val="false"/>
                <w:color w:val="000000"/>
                <w:sz w:val="20"/>
              </w:rPr>
              <w:t xml:space="preserve">принято к своему производству после возвращения прокурором в порядке пункта 3) части 4 </w:t>
            </w:r>
            <w:r>
              <w:rPr>
                <w:rFonts w:ascii="Times New Roman"/>
                <w:b w:val="false"/>
                <w:i w:val="false"/>
                <w:color w:val="000000"/>
                <w:sz w:val="20"/>
              </w:rPr>
              <w:t>статьи 629-3</w:t>
            </w:r>
            <w:r>
              <w:rPr>
                <w:rFonts w:ascii="Times New Roman"/>
                <w:b w:val="false"/>
                <w:i w:val="false"/>
                <w:color w:val="000000"/>
                <w:sz w:val="20"/>
              </w:rPr>
              <w:t xml:space="preserve"> УПК РК для производства предварительного следствия (2126);</w:t>
            </w:r>
          </w:p>
          <w:p>
            <w:pPr>
              <w:spacing w:after="20"/>
              <w:ind w:left="20"/>
              <w:jc w:val="both"/>
            </w:pPr>
            <w:r>
              <w:rPr>
                <w:rFonts w:ascii="Times New Roman"/>
                <w:b w:val="false"/>
                <w:i w:val="false"/>
                <w:color w:val="000000"/>
                <w:sz w:val="20"/>
              </w:rPr>
              <w:t xml:space="preserve">принято к своему производству после возвращения судом в порядке пункта 2) части 1 </w:t>
            </w:r>
            <w:r>
              <w:rPr>
                <w:rFonts w:ascii="Times New Roman"/>
                <w:b w:val="false"/>
                <w:i w:val="false"/>
                <w:color w:val="000000"/>
                <w:sz w:val="20"/>
              </w:rPr>
              <w:t>статьи 629-4</w:t>
            </w:r>
            <w:r>
              <w:rPr>
                <w:rFonts w:ascii="Times New Roman"/>
                <w:b w:val="false"/>
                <w:i w:val="false"/>
                <w:color w:val="000000"/>
                <w:sz w:val="20"/>
              </w:rPr>
              <w:t xml:space="preserve"> УПК РК (2128);</w:t>
            </w:r>
          </w:p>
          <w:p>
            <w:pPr>
              <w:spacing w:after="20"/>
              <w:ind w:left="20"/>
              <w:jc w:val="both"/>
            </w:pPr>
            <w:r>
              <w:rPr>
                <w:rFonts w:ascii="Times New Roman"/>
                <w:b w:val="false"/>
                <w:i w:val="false"/>
                <w:color w:val="000000"/>
                <w:sz w:val="20"/>
              </w:rPr>
              <w:t>ведение уголовного производства по досудебному расследованию в электронном формате (2130);</w:t>
            </w:r>
          </w:p>
          <w:p>
            <w:pPr>
              <w:spacing w:after="20"/>
              <w:ind w:left="20"/>
              <w:jc w:val="both"/>
            </w:pPr>
            <w:r>
              <w:rPr>
                <w:rFonts w:ascii="Times New Roman"/>
                <w:b w:val="false"/>
                <w:i w:val="false"/>
                <w:color w:val="000000"/>
                <w:sz w:val="20"/>
              </w:rPr>
              <w:t>об изменении электронного формата ведения досудебного расследования на бумажный формат (2131);</w:t>
            </w:r>
          </w:p>
          <w:p>
            <w:pPr>
              <w:spacing w:after="20"/>
              <w:ind w:left="20"/>
              <w:jc w:val="both"/>
            </w:pPr>
            <w:r>
              <w:rPr>
                <w:rFonts w:ascii="Times New Roman"/>
                <w:b w:val="false"/>
                <w:i w:val="false"/>
                <w:color w:val="000000"/>
                <w:sz w:val="20"/>
              </w:rPr>
              <w:t xml:space="preserve">принято к своему производству после возвращения судом в порядке пункта 6) части 1 </w:t>
            </w:r>
            <w:r>
              <w:rPr>
                <w:rFonts w:ascii="Times New Roman"/>
                <w:b w:val="false"/>
                <w:i w:val="false"/>
                <w:color w:val="000000"/>
                <w:sz w:val="20"/>
              </w:rPr>
              <w:t>статьи 629-4</w:t>
            </w:r>
            <w:r>
              <w:rPr>
                <w:rFonts w:ascii="Times New Roman"/>
                <w:b w:val="false"/>
                <w:i w:val="false"/>
                <w:color w:val="000000"/>
                <w:sz w:val="20"/>
              </w:rPr>
              <w:t xml:space="preserve"> УПК РК (2132);</w:t>
            </w:r>
          </w:p>
          <w:p>
            <w:pPr>
              <w:spacing w:after="20"/>
              <w:ind w:left="20"/>
              <w:jc w:val="both"/>
            </w:pPr>
            <w:r>
              <w:rPr>
                <w:rFonts w:ascii="Times New Roman"/>
                <w:b w:val="false"/>
                <w:i w:val="false"/>
                <w:color w:val="000000"/>
                <w:sz w:val="20"/>
              </w:rPr>
              <w:t xml:space="preserve">принято дело, возращенное судом в порядке части 2 </w:t>
            </w:r>
            <w:r>
              <w:rPr>
                <w:rFonts w:ascii="Times New Roman"/>
                <w:b w:val="false"/>
                <w:i w:val="false"/>
                <w:color w:val="000000"/>
                <w:sz w:val="20"/>
              </w:rPr>
              <w:t>статьи 629-6</w:t>
            </w:r>
            <w:r>
              <w:rPr>
                <w:rFonts w:ascii="Times New Roman"/>
                <w:b w:val="false"/>
                <w:i w:val="false"/>
                <w:color w:val="000000"/>
                <w:sz w:val="20"/>
              </w:rPr>
              <w:t xml:space="preserve"> УПК РК (2133);</w:t>
            </w:r>
          </w:p>
          <w:p>
            <w:pPr>
              <w:spacing w:after="20"/>
              <w:ind w:left="20"/>
              <w:jc w:val="both"/>
            </w:pPr>
            <w:r>
              <w:rPr>
                <w:rFonts w:ascii="Times New Roman"/>
                <w:b w:val="false"/>
                <w:i w:val="false"/>
                <w:color w:val="000000"/>
                <w:sz w:val="20"/>
              </w:rPr>
              <w:t>принято к производству после отказа в утверждении прокурором постановления о прекращении (2134);</w:t>
            </w:r>
          </w:p>
          <w:p>
            <w:pPr>
              <w:spacing w:after="20"/>
              <w:ind w:left="20"/>
              <w:jc w:val="both"/>
            </w:pPr>
            <w:r>
              <w:rPr>
                <w:rFonts w:ascii="Times New Roman"/>
                <w:b w:val="false"/>
                <w:i w:val="false"/>
                <w:color w:val="000000"/>
                <w:sz w:val="20"/>
              </w:rPr>
              <w:t>принято к производству после отказа в согласовании прокурором постановления о прерывании сроков досудебного расследования (2135);</w:t>
            </w:r>
          </w:p>
          <w:p>
            <w:pPr>
              <w:spacing w:after="20"/>
              <w:ind w:left="20"/>
              <w:jc w:val="both"/>
            </w:pPr>
            <w:r>
              <w:rPr>
                <w:rFonts w:ascii="Times New Roman"/>
                <w:b w:val="false"/>
                <w:i w:val="false"/>
                <w:color w:val="000000"/>
                <w:sz w:val="20"/>
              </w:rPr>
              <w:t xml:space="preserve">принято к производству после возвращения прокурором для производства предварительного следствия в порядке пункта 2) части 6 </w:t>
            </w:r>
            <w:r>
              <w:rPr>
                <w:rFonts w:ascii="Times New Roman"/>
                <w:b w:val="false"/>
                <w:i w:val="false"/>
                <w:color w:val="000000"/>
                <w:sz w:val="20"/>
              </w:rPr>
              <w:t>статьи 192-2</w:t>
            </w:r>
            <w:r>
              <w:rPr>
                <w:rFonts w:ascii="Times New Roman"/>
                <w:b w:val="false"/>
                <w:i w:val="false"/>
                <w:color w:val="000000"/>
                <w:sz w:val="20"/>
              </w:rPr>
              <w:t xml:space="preserve"> УПК РК (2136);</w:t>
            </w:r>
          </w:p>
          <w:p>
            <w:pPr>
              <w:spacing w:after="20"/>
              <w:ind w:left="20"/>
              <w:jc w:val="both"/>
            </w:pPr>
            <w:r>
              <w:rPr>
                <w:rFonts w:ascii="Times New Roman"/>
                <w:b w:val="false"/>
                <w:i w:val="false"/>
                <w:color w:val="000000"/>
                <w:sz w:val="20"/>
              </w:rPr>
              <w:t xml:space="preserve">принято к производству после возвращения прокурором для производства дознания в порядке пункта 2) части 6 </w:t>
            </w:r>
            <w:r>
              <w:rPr>
                <w:rFonts w:ascii="Times New Roman"/>
                <w:b w:val="false"/>
                <w:i w:val="false"/>
                <w:color w:val="000000"/>
                <w:sz w:val="20"/>
              </w:rPr>
              <w:t>статьи 192-2</w:t>
            </w:r>
            <w:r>
              <w:rPr>
                <w:rFonts w:ascii="Times New Roman"/>
                <w:b w:val="false"/>
                <w:i w:val="false"/>
                <w:color w:val="000000"/>
                <w:sz w:val="20"/>
              </w:rPr>
              <w:t xml:space="preserve"> УПК РК (2137);</w:t>
            </w:r>
          </w:p>
          <w:p>
            <w:pPr>
              <w:spacing w:after="20"/>
              <w:ind w:left="20"/>
              <w:jc w:val="both"/>
            </w:pPr>
            <w:r>
              <w:rPr>
                <w:rFonts w:ascii="Times New Roman"/>
                <w:b w:val="false"/>
                <w:i w:val="false"/>
                <w:color w:val="000000"/>
                <w:sz w:val="20"/>
              </w:rPr>
              <w:t xml:space="preserve">прерывание срока по пункту 1) части 7 </w:t>
            </w:r>
            <w:r>
              <w:rPr>
                <w:rFonts w:ascii="Times New Roman"/>
                <w:b w:val="false"/>
                <w:i w:val="false"/>
                <w:color w:val="000000"/>
                <w:sz w:val="20"/>
              </w:rPr>
              <w:t>статьи 45</w:t>
            </w:r>
            <w:r>
              <w:rPr>
                <w:rFonts w:ascii="Times New Roman"/>
                <w:b w:val="false"/>
                <w:i w:val="false"/>
                <w:color w:val="000000"/>
                <w:sz w:val="20"/>
              </w:rPr>
              <w:t xml:space="preserve"> УПК РК (3010), </w:t>
            </w:r>
          </w:p>
          <w:p>
            <w:pPr>
              <w:spacing w:after="20"/>
              <w:ind w:left="20"/>
              <w:jc w:val="both"/>
            </w:pPr>
            <w:r>
              <w:rPr>
                <w:rFonts w:ascii="Times New Roman"/>
                <w:b w:val="false"/>
                <w:i w:val="false"/>
                <w:color w:val="000000"/>
                <w:sz w:val="20"/>
              </w:rPr>
              <w:t xml:space="preserve">прерывание срока по пункту 2) части 7 </w:t>
            </w:r>
            <w:r>
              <w:rPr>
                <w:rFonts w:ascii="Times New Roman"/>
                <w:b w:val="false"/>
                <w:i w:val="false"/>
                <w:color w:val="000000"/>
                <w:sz w:val="20"/>
              </w:rPr>
              <w:t>статьи 45</w:t>
            </w:r>
            <w:r>
              <w:rPr>
                <w:rFonts w:ascii="Times New Roman"/>
                <w:b w:val="false"/>
                <w:i w:val="false"/>
                <w:color w:val="000000"/>
                <w:sz w:val="20"/>
              </w:rPr>
              <w:t xml:space="preserve"> УПК РК (3020);</w:t>
            </w:r>
          </w:p>
          <w:p>
            <w:pPr>
              <w:spacing w:after="20"/>
              <w:ind w:left="20"/>
              <w:jc w:val="both"/>
            </w:pPr>
            <w:r>
              <w:rPr>
                <w:rFonts w:ascii="Times New Roman"/>
                <w:b w:val="false"/>
                <w:i w:val="false"/>
                <w:color w:val="000000"/>
                <w:sz w:val="20"/>
              </w:rPr>
              <w:t xml:space="preserve">прерывание срока по пункту 3) части 7 </w:t>
            </w:r>
            <w:r>
              <w:rPr>
                <w:rFonts w:ascii="Times New Roman"/>
                <w:b w:val="false"/>
                <w:i w:val="false"/>
                <w:color w:val="000000"/>
                <w:sz w:val="20"/>
              </w:rPr>
              <w:t>статьи 45</w:t>
            </w:r>
            <w:r>
              <w:rPr>
                <w:rFonts w:ascii="Times New Roman"/>
                <w:b w:val="false"/>
                <w:i w:val="false"/>
                <w:color w:val="000000"/>
                <w:sz w:val="20"/>
              </w:rPr>
              <w:t xml:space="preserve"> УПК РК (3030), </w:t>
            </w:r>
          </w:p>
          <w:p>
            <w:pPr>
              <w:spacing w:after="20"/>
              <w:ind w:left="20"/>
              <w:jc w:val="both"/>
            </w:pPr>
            <w:r>
              <w:rPr>
                <w:rFonts w:ascii="Times New Roman"/>
                <w:b w:val="false"/>
                <w:i w:val="false"/>
                <w:color w:val="000000"/>
                <w:sz w:val="20"/>
              </w:rPr>
              <w:t xml:space="preserve">прерывание срока по пункту 4) части 7 </w:t>
            </w:r>
            <w:r>
              <w:rPr>
                <w:rFonts w:ascii="Times New Roman"/>
                <w:b w:val="false"/>
                <w:i w:val="false"/>
                <w:color w:val="000000"/>
                <w:sz w:val="20"/>
              </w:rPr>
              <w:t>статьи 45</w:t>
            </w:r>
            <w:r>
              <w:rPr>
                <w:rFonts w:ascii="Times New Roman"/>
                <w:b w:val="false"/>
                <w:i w:val="false"/>
                <w:color w:val="000000"/>
                <w:sz w:val="20"/>
              </w:rPr>
              <w:t xml:space="preserve"> УПК РК (3040);</w:t>
            </w:r>
          </w:p>
          <w:p>
            <w:pPr>
              <w:spacing w:after="20"/>
              <w:ind w:left="20"/>
              <w:jc w:val="both"/>
            </w:pPr>
            <w:r>
              <w:rPr>
                <w:rFonts w:ascii="Times New Roman"/>
                <w:b w:val="false"/>
                <w:i w:val="false"/>
                <w:color w:val="000000"/>
                <w:sz w:val="20"/>
              </w:rPr>
              <w:t xml:space="preserve">прерывание срока по пункту 5) части 7 </w:t>
            </w:r>
            <w:r>
              <w:rPr>
                <w:rFonts w:ascii="Times New Roman"/>
                <w:b w:val="false"/>
                <w:i w:val="false"/>
                <w:color w:val="000000"/>
                <w:sz w:val="20"/>
              </w:rPr>
              <w:t>статьи 45</w:t>
            </w:r>
            <w:r>
              <w:rPr>
                <w:rFonts w:ascii="Times New Roman"/>
                <w:b w:val="false"/>
                <w:i w:val="false"/>
                <w:color w:val="000000"/>
                <w:sz w:val="20"/>
              </w:rPr>
              <w:t xml:space="preserve"> УПК РК (3050), </w:t>
            </w:r>
          </w:p>
          <w:p>
            <w:pPr>
              <w:spacing w:after="20"/>
              <w:ind w:left="20"/>
              <w:jc w:val="both"/>
            </w:pPr>
            <w:r>
              <w:rPr>
                <w:rFonts w:ascii="Times New Roman"/>
                <w:b w:val="false"/>
                <w:i w:val="false"/>
                <w:color w:val="000000"/>
                <w:sz w:val="20"/>
              </w:rPr>
              <w:t xml:space="preserve">прерывание срока по пункту 6) части 7 </w:t>
            </w:r>
            <w:r>
              <w:rPr>
                <w:rFonts w:ascii="Times New Roman"/>
                <w:b w:val="false"/>
                <w:i w:val="false"/>
                <w:color w:val="000000"/>
                <w:sz w:val="20"/>
              </w:rPr>
              <w:t>статьи 45</w:t>
            </w:r>
            <w:r>
              <w:rPr>
                <w:rFonts w:ascii="Times New Roman"/>
                <w:b w:val="false"/>
                <w:i w:val="false"/>
                <w:color w:val="000000"/>
                <w:sz w:val="20"/>
              </w:rPr>
              <w:t xml:space="preserve"> УПК РК (3060);</w:t>
            </w:r>
          </w:p>
          <w:p>
            <w:pPr>
              <w:spacing w:after="20"/>
              <w:ind w:left="20"/>
              <w:jc w:val="both"/>
            </w:pPr>
            <w:r>
              <w:rPr>
                <w:rFonts w:ascii="Times New Roman"/>
                <w:b w:val="false"/>
                <w:i w:val="false"/>
                <w:color w:val="000000"/>
                <w:sz w:val="20"/>
              </w:rPr>
              <w:t xml:space="preserve">прерывание срока по пункту 7) части 7 </w:t>
            </w:r>
            <w:r>
              <w:rPr>
                <w:rFonts w:ascii="Times New Roman"/>
                <w:b w:val="false"/>
                <w:i w:val="false"/>
                <w:color w:val="000000"/>
                <w:sz w:val="20"/>
              </w:rPr>
              <w:t>статьи 45</w:t>
            </w:r>
            <w:r>
              <w:rPr>
                <w:rFonts w:ascii="Times New Roman"/>
                <w:b w:val="false"/>
                <w:i w:val="false"/>
                <w:color w:val="000000"/>
                <w:sz w:val="20"/>
              </w:rPr>
              <w:t xml:space="preserve"> УПК РК (3070);</w:t>
            </w:r>
          </w:p>
          <w:p>
            <w:pPr>
              <w:spacing w:after="20"/>
              <w:ind w:left="20"/>
              <w:jc w:val="both"/>
            </w:pPr>
            <w:r>
              <w:rPr>
                <w:rFonts w:ascii="Times New Roman"/>
                <w:b w:val="false"/>
                <w:i w:val="false"/>
                <w:color w:val="000000"/>
                <w:sz w:val="20"/>
              </w:rPr>
              <w:t xml:space="preserve">прерывание срока по пункту 8) части 7 </w:t>
            </w:r>
            <w:r>
              <w:rPr>
                <w:rFonts w:ascii="Times New Roman"/>
                <w:b w:val="false"/>
                <w:i w:val="false"/>
                <w:color w:val="000000"/>
                <w:sz w:val="20"/>
              </w:rPr>
              <w:t>статьи 45</w:t>
            </w:r>
            <w:r>
              <w:rPr>
                <w:rFonts w:ascii="Times New Roman"/>
                <w:b w:val="false"/>
                <w:i w:val="false"/>
                <w:color w:val="000000"/>
                <w:sz w:val="20"/>
              </w:rPr>
              <w:t xml:space="preserve"> УПК РК (3080);</w:t>
            </w:r>
          </w:p>
          <w:p>
            <w:pPr>
              <w:spacing w:after="20"/>
              <w:ind w:left="20"/>
              <w:jc w:val="both"/>
            </w:pPr>
            <w:r>
              <w:rPr>
                <w:rFonts w:ascii="Times New Roman"/>
                <w:b w:val="false"/>
                <w:i w:val="false"/>
                <w:color w:val="000000"/>
                <w:sz w:val="20"/>
              </w:rPr>
              <w:t xml:space="preserve">прерывание срока по пункту 9) части 7 </w:t>
            </w:r>
            <w:r>
              <w:rPr>
                <w:rFonts w:ascii="Times New Roman"/>
                <w:b w:val="false"/>
                <w:i w:val="false"/>
                <w:color w:val="000000"/>
                <w:sz w:val="20"/>
              </w:rPr>
              <w:t>статьи 45</w:t>
            </w:r>
            <w:r>
              <w:rPr>
                <w:rFonts w:ascii="Times New Roman"/>
                <w:b w:val="false"/>
                <w:i w:val="false"/>
                <w:color w:val="000000"/>
                <w:sz w:val="20"/>
              </w:rPr>
              <w:t xml:space="preserve"> УПК РК (3090);</w:t>
            </w:r>
          </w:p>
          <w:p>
            <w:pPr>
              <w:spacing w:after="20"/>
              <w:ind w:left="20"/>
              <w:jc w:val="both"/>
            </w:pPr>
            <w:r>
              <w:rPr>
                <w:rFonts w:ascii="Times New Roman"/>
                <w:b w:val="false"/>
                <w:i w:val="false"/>
                <w:color w:val="000000"/>
                <w:sz w:val="20"/>
              </w:rPr>
              <w:t xml:space="preserve">прекращено по пункту 1) части 1 </w:t>
            </w:r>
            <w:r>
              <w:rPr>
                <w:rFonts w:ascii="Times New Roman"/>
                <w:b w:val="false"/>
                <w:i w:val="false"/>
                <w:color w:val="000000"/>
                <w:sz w:val="20"/>
              </w:rPr>
              <w:t>статьи 35</w:t>
            </w:r>
            <w:r>
              <w:rPr>
                <w:rFonts w:ascii="Times New Roman"/>
                <w:b w:val="false"/>
                <w:i w:val="false"/>
                <w:color w:val="000000"/>
                <w:sz w:val="20"/>
              </w:rPr>
              <w:t xml:space="preserve"> УПК РК (4010), </w:t>
            </w:r>
          </w:p>
          <w:p>
            <w:pPr>
              <w:spacing w:after="20"/>
              <w:ind w:left="20"/>
              <w:jc w:val="both"/>
            </w:pPr>
            <w:r>
              <w:rPr>
                <w:rFonts w:ascii="Times New Roman"/>
                <w:b w:val="false"/>
                <w:i w:val="false"/>
                <w:color w:val="000000"/>
                <w:sz w:val="20"/>
              </w:rPr>
              <w:t xml:space="preserve">прекращено по пункту 2) части 1 </w:t>
            </w:r>
            <w:r>
              <w:rPr>
                <w:rFonts w:ascii="Times New Roman"/>
                <w:b w:val="false"/>
                <w:i w:val="false"/>
                <w:color w:val="000000"/>
                <w:sz w:val="20"/>
              </w:rPr>
              <w:t>статьи 35</w:t>
            </w:r>
            <w:r>
              <w:rPr>
                <w:rFonts w:ascii="Times New Roman"/>
                <w:b w:val="false"/>
                <w:i w:val="false"/>
                <w:color w:val="000000"/>
                <w:sz w:val="20"/>
              </w:rPr>
              <w:t xml:space="preserve"> УПК РК (4020);</w:t>
            </w:r>
          </w:p>
          <w:p>
            <w:pPr>
              <w:spacing w:after="20"/>
              <w:ind w:left="20"/>
              <w:jc w:val="both"/>
            </w:pPr>
            <w:r>
              <w:rPr>
                <w:rFonts w:ascii="Times New Roman"/>
                <w:b w:val="false"/>
                <w:i w:val="false"/>
                <w:color w:val="000000"/>
                <w:sz w:val="20"/>
              </w:rPr>
              <w:t xml:space="preserve">прекращено по пункту 3) части 1 </w:t>
            </w:r>
            <w:r>
              <w:rPr>
                <w:rFonts w:ascii="Times New Roman"/>
                <w:b w:val="false"/>
                <w:i w:val="false"/>
                <w:color w:val="000000"/>
                <w:sz w:val="20"/>
              </w:rPr>
              <w:t>статьи 35</w:t>
            </w:r>
            <w:r>
              <w:rPr>
                <w:rFonts w:ascii="Times New Roman"/>
                <w:b w:val="false"/>
                <w:i w:val="false"/>
                <w:color w:val="000000"/>
                <w:sz w:val="20"/>
              </w:rPr>
              <w:t xml:space="preserve"> УПК РК (4030), прекращено по пункту 4) части 1 </w:t>
            </w:r>
            <w:r>
              <w:rPr>
                <w:rFonts w:ascii="Times New Roman"/>
                <w:b w:val="false"/>
                <w:i w:val="false"/>
                <w:color w:val="000000"/>
                <w:sz w:val="20"/>
              </w:rPr>
              <w:t>статьи 35</w:t>
            </w:r>
            <w:r>
              <w:rPr>
                <w:rFonts w:ascii="Times New Roman"/>
                <w:b w:val="false"/>
                <w:i w:val="false"/>
                <w:color w:val="000000"/>
                <w:sz w:val="20"/>
              </w:rPr>
              <w:t xml:space="preserve"> УПК РК (4040);</w:t>
            </w:r>
          </w:p>
          <w:p>
            <w:pPr>
              <w:spacing w:after="20"/>
              <w:ind w:left="20"/>
              <w:jc w:val="both"/>
            </w:pPr>
            <w:r>
              <w:rPr>
                <w:rFonts w:ascii="Times New Roman"/>
                <w:b w:val="false"/>
                <w:i w:val="false"/>
                <w:color w:val="000000"/>
                <w:sz w:val="20"/>
              </w:rPr>
              <w:t xml:space="preserve">прекращено по пункту 5) части 1 </w:t>
            </w:r>
            <w:r>
              <w:rPr>
                <w:rFonts w:ascii="Times New Roman"/>
                <w:b w:val="false"/>
                <w:i w:val="false"/>
                <w:color w:val="000000"/>
                <w:sz w:val="20"/>
              </w:rPr>
              <w:t>статьи 35</w:t>
            </w:r>
            <w:r>
              <w:rPr>
                <w:rFonts w:ascii="Times New Roman"/>
                <w:b w:val="false"/>
                <w:i w:val="false"/>
                <w:color w:val="000000"/>
                <w:sz w:val="20"/>
              </w:rPr>
              <w:t xml:space="preserve"> УПК РК (4050), </w:t>
            </w:r>
          </w:p>
          <w:p>
            <w:pPr>
              <w:spacing w:after="20"/>
              <w:ind w:left="20"/>
              <w:jc w:val="both"/>
            </w:pPr>
            <w:r>
              <w:rPr>
                <w:rFonts w:ascii="Times New Roman"/>
                <w:b w:val="false"/>
                <w:i w:val="false"/>
                <w:color w:val="000000"/>
                <w:sz w:val="20"/>
              </w:rPr>
              <w:t xml:space="preserve">прекращено по пункту 6) части 1 </w:t>
            </w:r>
            <w:r>
              <w:rPr>
                <w:rFonts w:ascii="Times New Roman"/>
                <w:b w:val="false"/>
                <w:i w:val="false"/>
                <w:color w:val="000000"/>
                <w:sz w:val="20"/>
              </w:rPr>
              <w:t>статьи 35</w:t>
            </w:r>
            <w:r>
              <w:rPr>
                <w:rFonts w:ascii="Times New Roman"/>
                <w:b w:val="false"/>
                <w:i w:val="false"/>
                <w:color w:val="000000"/>
                <w:sz w:val="20"/>
              </w:rPr>
              <w:t xml:space="preserve"> УПК РК (4060);</w:t>
            </w:r>
          </w:p>
          <w:p>
            <w:pPr>
              <w:spacing w:after="20"/>
              <w:ind w:left="20"/>
              <w:jc w:val="both"/>
            </w:pPr>
            <w:r>
              <w:rPr>
                <w:rFonts w:ascii="Times New Roman"/>
                <w:b w:val="false"/>
                <w:i w:val="false"/>
                <w:color w:val="000000"/>
                <w:sz w:val="20"/>
              </w:rPr>
              <w:t xml:space="preserve">прекращено по пункту 7) части 1 </w:t>
            </w:r>
            <w:r>
              <w:rPr>
                <w:rFonts w:ascii="Times New Roman"/>
                <w:b w:val="false"/>
                <w:i w:val="false"/>
                <w:color w:val="000000"/>
                <w:sz w:val="20"/>
              </w:rPr>
              <w:t>статьи 35</w:t>
            </w:r>
            <w:r>
              <w:rPr>
                <w:rFonts w:ascii="Times New Roman"/>
                <w:b w:val="false"/>
                <w:i w:val="false"/>
                <w:color w:val="000000"/>
                <w:sz w:val="20"/>
              </w:rPr>
              <w:t xml:space="preserve"> УПК РК (4070), </w:t>
            </w:r>
          </w:p>
          <w:p>
            <w:pPr>
              <w:spacing w:after="20"/>
              <w:ind w:left="20"/>
              <w:jc w:val="both"/>
            </w:pPr>
            <w:r>
              <w:rPr>
                <w:rFonts w:ascii="Times New Roman"/>
                <w:b w:val="false"/>
                <w:i w:val="false"/>
                <w:color w:val="000000"/>
                <w:sz w:val="20"/>
              </w:rPr>
              <w:t xml:space="preserve">прекращено по пункту 8) части 1 </w:t>
            </w:r>
            <w:r>
              <w:rPr>
                <w:rFonts w:ascii="Times New Roman"/>
                <w:b w:val="false"/>
                <w:i w:val="false"/>
                <w:color w:val="000000"/>
                <w:sz w:val="20"/>
              </w:rPr>
              <w:t>статьи 35</w:t>
            </w:r>
            <w:r>
              <w:rPr>
                <w:rFonts w:ascii="Times New Roman"/>
                <w:b w:val="false"/>
                <w:i w:val="false"/>
                <w:color w:val="000000"/>
                <w:sz w:val="20"/>
              </w:rPr>
              <w:t xml:space="preserve"> УПК РК (4080);</w:t>
            </w:r>
          </w:p>
          <w:p>
            <w:pPr>
              <w:spacing w:after="20"/>
              <w:ind w:left="20"/>
              <w:jc w:val="both"/>
            </w:pPr>
            <w:r>
              <w:rPr>
                <w:rFonts w:ascii="Times New Roman"/>
                <w:b w:val="false"/>
                <w:i w:val="false"/>
                <w:color w:val="000000"/>
                <w:sz w:val="20"/>
              </w:rPr>
              <w:t xml:space="preserve">прекращено по пункту 9) части 1 </w:t>
            </w:r>
            <w:r>
              <w:rPr>
                <w:rFonts w:ascii="Times New Roman"/>
                <w:b w:val="false"/>
                <w:i w:val="false"/>
                <w:color w:val="000000"/>
                <w:sz w:val="20"/>
              </w:rPr>
              <w:t>статьи 35</w:t>
            </w:r>
            <w:r>
              <w:rPr>
                <w:rFonts w:ascii="Times New Roman"/>
                <w:b w:val="false"/>
                <w:i w:val="false"/>
                <w:color w:val="000000"/>
                <w:sz w:val="20"/>
              </w:rPr>
              <w:t xml:space="preserve"> УПК РК (4090);</w:t>
            </w:r>
          </w:p>
          <w:p>
            <w:pPr>
              <w:spacing w:after="20"/>
              <w:ind w:left="20"/>
              <w:jc w:val="both"/>
            </w:pPr>
            <w:r>
              <w:rPr>
                <w:rFonts w:ascii="Times New Roman"/>
                <w:b w:val="false"/>
                <w:i w:val="false"/>
                <w:color w:val="000000"/>
                <w:sz w:val="20"/>
              </w:rPr>
              <w:t xml:space="preserve">прекращено по пункту 10) части 1 </w:t>
            </w:r>
            <w:r>
              <w:rPr>
                <w:rFonts w:ascii="Times New Roman"/>
                <w:b w:val="false"/>
                <w:i w:val="false"/>
                <w:color w:val="000000"/>
                <w:sz w:val="20"/>
              </w:rPr>
              <w:t>статьи 35</w:t>
            </w:r>
            <w:r>
              <w:rPr>
                <w:rFonts w:ascii="Times New Roman"/>
                <w:b w:val="false"/>
                <w:i w:val="false"/>
                <w:color w:val="000000"/>
                <w:sz w:val="20"/>
              </w:rPr>
              <w:t xml:space="preserve"> УПК РК (4100);</w:t>
            </w:r>
          </w:p>
          <w:p>
            <w:pPr>
              <w:spacing w:after="20"/>
              <w:ind w:left="20"/>
              <w:jc w:val="both"/>
            </w:pPr>
            <w:r>
              <w:rPr>
                <w:rFonts w:ascii="Times New Roman"/>
                <w:b w:val="false"/>
                <w:i w:val="false"/>
                <w:color w:val="000000"/>
                <w:sz w:val="20"/>
              </w:rPr>
              <w:t xml:space="preserve">прекращено по пункту 11) части 1 </w:t>
            </w:r>
            <w:r>
              <w:rPr>
                <w:rFonts w:ascii="Times New Roman"/>
                <w:b w:val="false"/>
                <w:i w:val="false"/>
                <w:color w:val="000000"/>
                <w:sz w:val="20"/>
              </w:rPr>
              <w:t>статьи 35</w:t>
            </w:r>
            <w:r>
              <w:rPr>
                <w:rFonts w:ascii="Times New Roman"/>
                <w:b w:val="false"/>
                <w:i w:val="false"/>
                <w:color w:val="000000"/>
                <w:sz w:val="20"/>
              </w:rPr>
              <w:t xml:space="preserve"> УПК РК (4110); </w:t>
            </w:r>
          </w:p>
          <w:p>
            <w:pPr>
              <w:spacing w:after="20"/>
              <w:ind w:left="20"/>
              <w:jc w:val="both"/>
            </w:pPr>
            <w:r>
              <w:rPr>
                <w:rFonts w:ascii="Times New Roman"/>
                <w:b w:val="false"/>
                <w:i w:val="false"/>
                <w:color w:val="000000"/>
                <w:sz w:val="20"/>
              </w:rPr>
              <w:t xml:space="preserve">прекращено по пункту 12) части 1 </w:t>
            </w:r>
            <w:r>
              <w:rPr>
                <w:rFonts w:ascii="Times New Roman"/>
                <w:b w:val="false"/>
                <w:i w:val="false"/>
                <w:color w:val="000000"/>
                <w:sz w:val="20"/>
              </w:rPr>
              <w:t>статьи 35</w:t>
            </w:r>
            <w:r>
              <w:rPr>
                <w:rFonts w:ascii="Times New Roman"/>
                <w:b w:val="false"/>
                <w:i w:val="false"/>
                <w:color w:val="000000"/>
                <w:sz w:val="20"/>
              </w:rPr>
              <w:t xml:space="preserve"> УПК РК - </w:t>
            </w:r>
            <w:r>
              <w:rPr>
                <w:rFonts w:ascii="Times New Roman"/>
                <w:b w:val="false"/>
                <w:i w:val="false"/>
                <w:color w:val="000000"/>
                <w:sz w:val="20"/>
              </w:rPr>
              <w:t>статье 65</w:t>
            </w:r>
            <w:r>
              <w:rPr>
                <w:rFonts w:ascii="Times New Roman"/>
                <w:b w:val="false"/>
                <w:i w:val="false"/>
                <w:color w:val="000000"/>
                <w:sz w:val="20"/>
              </w:rPr>
              <w:t xml:space="preserve"> Уголовного кодекса Республики Казахстан (далее - УК РК) (4121);</w:t>
            </w:r>
          </w:p>
          <w:p>
            <w:pPr>
              <w:spacing w:after="20"/>
              <w:ind w:left="20"/>
              <w:jc w:val="both"/>
            </w:pPr>
            <w:r>
              <w:rPr>
                <w:rFonts w:ascii="Times New Roman"/>
                <w:b w:val="false"/>
                <w:i w:val="false"/>
                <w:color w:val="000000"/>
                <w:sz w:val="20"/>
              </w:rPr>
              <w:t xml:space="preserve">прекращено по пункту 12) части 1 </w:t>
            </w:r>
            <w:r>
              <w:rPr>
                <w:rFonts w:ascii="Times New Roman"/>
                <w:b w:val="false"/>
                <w:i w:val="false"/>
                <w:color w:val="000000"/>
                <w:sz w:val="20"/>
              </w:rPr>
              <w:t>статьи 35</w:t>
            </w:r>
            <w:r>
              <w:rPr>
                <w:rFonts w:ascii="Times New Roman"/>
                <w:b w:val="false"/>
                <w:i w:val="false"/>
                <w:color w:val="000000"/>
                <w:sz w:val="20"/>
              </w:rPr>
              <w:t xml:space="preserve"> УПК РК – </w:t>
            </w:r>
            <w:r>
              <w:rPr>
                <w:rFonts w:ascii="Times New Roman"/>
                <w:b w:val="false"/>
                <w:i w:val="false"/>
                <w:color w:val="000000"/>
                <w:sz w:val="20"/>
              </w:rPr>
              <w:t>статье 66</w:t>
            </w:r>
            <w:r>
              <w:rPr>
                <w:rFonts w:ascii="Times New Roman"/>
                <w:b w:val="false"/>
                <w:i w:val="false"/>
                <w:color w:val="000000"/>
                <w:sz w:val="20"/>
              </w:rPr>
              <w:t xml:space="preserve"> УК РК (4122);</w:t>
            </w:r>
          </w:p>
          <w:p>
            <w:pPr>
              <w:spacing w:after="20"/>
              <w:ind w:left="20"/>
              <w:jc w:val="both"/>
            </w:pPr>
            <w:r>
              <w:rPr>
                <w:rFonts w:ascii="Times New Roman"/>
                <w:b w:val="false"/>
                <w:i w:val="false"/>
                <w:color w:val="000000"/>
                <w:sz w:val="20"/>
              </w:rPr>
              <w:t xml:space="preserve">прекращено по пункту 12) части 1 </w:t>
            </w:r>
            <w:r>
              <w:rPr>
                <w:rFonts w:ascii="Times New Roman"/>
                <w:b w:val="false"/>
                <w:i w:val="false"/>
                <w:color w:val="000000"/>
                <w:sz w:val="20"/>
              </w:rPr>
              <w:t>статьи 35</w:t>
            </w:r>
            <w:r>
              <w:rPr>
                <w:rFonts w:ascii="Times New Roman"/>
                <w:b w:val="false"/>
                <w:i w:val="false"/>
                <w:color w:val="000000"/>
                <w:sz w:val="20"/>
              </w:rPr>
              <w:t xml:space="preserve"> УПК РК – </w:t>
            </w:r>
            <w:r>
              <w:rPr>
                <w:rFonts w:ascii="Times New Roman"/>
                <w:b w:val="false"/>
                <w:i w:val="false"/>
                <w:color w:val="000000"/>
                <w:sz w:val="20"/>
              </w:rPr>
              <w:t>статье 67</w:t>
            </w:r>
            <w:r>
              <w:rPr>
                <w:rFonts w:ascii="Times New Roman"/>
                <w:b w:val="false"/>
                <w:i w:val="false"/>
                <w:color w:val="000000"/>
                <w:sz w:val="20"/>
              </w:rPr>
              <w:t xml:space="preserve"> УК РК (4123); </w:t>
            </w:r>
          </w:p>
          <w:p>
            <w:pPr>
              <w:spacing w:after="20"/>
              <w:ind w:left="20"/>
              <w:jc w:val="both"/>
            </w:pPr>
            <w:r>
              <w:rPr>
                <w:rFonts w:ascii="Times New Roman"/>
                <w:b w:val="false"/>
                <w:i w:val="false"/>
                <w:color w:val="000000"/>
                <w:sz w:val="20"/>
              </w:rPr>
              <w:t xml:space="preserve">прекращено по пункту 12) части 1 </w:t>
            </w:r>
            <w:r>
              <w:rPr>
                <w:rFonts w:ascii="Times New Roman"/>
                <w:b w:val="false"/>
                <w:i w:val="false"/>
                <w:color w:val="000000"/>
                <w:sz w:val="20"/>
              </w:rPr>
              <w:t>статьи 35</w:t>
            </w:r>
            <w:r>
              <w:rPr>
                <w:rFonts w:ascii="Times New Roman"/>
                <w:b w:val="false"/>
                <w:i w:val="false"/>
                <w:color w:val="000000"/>
                <w:sz w:val="20"/>
              </w:rPr>
              <w:t xml:space="preserve"> УПК РК – части 1 </w:t>
            </w:r>
            <w:r>
              <w:rPr>
                <w:rFonts w:ascii="Times New Roman"/>
                <w:b w:val="false"/>
                <w:i w:val="false"/>
                <w:color w:val="000000"/>
                <w:sz w:val="20"/>
              </w:rPr>
              <w:t>статьи 68</w:t>
            </w:r>
            <w:r>
              <w:rPr>
                <w:rFonts w:ascii="Times New Roman"/>
                <w:b w:val="false"/>
                <w:i w:val="false"/>
                <w:color w:val="000000"/>
                <w:sz w:val="20"/>
              </w:rPr>
              <w:t xml:space="preserve"> УК РК (4124); </w:t>
            </w:r>
          </w:p>
          <w:p>
            <w:pPr>
              <w:spacing w:after="20"/>
              <w:ind w:left="20"/>
              <w:jc w:val="both"/>
            </w:pPr>
            <w:r>
              <w:rPr>
                <w:rFonts w:ascii="Times New Roman"/>
                <w:b w:val="false"/>
                <w:i w:val="false"/>
                <w:color w:val="000000"/>
                <w:sz w:val="20"/>
              </w:rPr>
              <w:t xml:space="preserve">прекращено, в том числе в порядке медиации по пункту 12) части 1 </w:t>
            </w:r>
            <w:r>
              <w:rPr>
                <w:rFonts w:ascii="Times New Roman"/>
                <w:b w:val="false"/>
                <w:i w:val="false"/>
                <w:color w:val="000000"/>
                <w:sz w:val="20"/>
              </w:rPr>
              <w:t>статьи 35</w:t>
            </w:r>
            <w:r>
              <w:rPr>
                <w:rFonts w:ascii="Times New Roman"/>
                <w:b w:val="false"/>
                <w:i w:val="false"/>
                <w:color w:val="000000"/>
                <w:sz w:val="20"/>
              </w:rPr>
              <w:t xml:space="preserve"> УПК РК – части 1 </w:t>
            </w:r>
            <w:r>
              <w:rPr>
                <w:rFonts w:ascii="Times New Roman"/>
                <w:b w:val="false"/>
                <w:i w:val="false"/>
                <w:color w:val="000000"/>
                <w:sz w:val="20"/>
              </w:rPr>
              <w:t>статьи 68</w:t>
            </w:r>
            <w:r>
              <w:rPr>
                <w:rFonts w:ascii="Times New Roman"/>
                <w:b w:val="false"/>
                <w:i w:val="false"/>
                <w:color w:val="000000"/>
                <w:sz w:val="20"/>
              </w:rPr>
              <w:t xml:space="preserve"> УК РК (4125);</w:t>
            </w:r>
          </w:p>
          <w:p>
            <w:pPr>
              <w:spacing w:after="20"/>
              <w:ind w:left="20"/>
              <w:jc w:val="both"/>
            </w:pPr>
            <w:r>
              <w:rPr>
                <w:rFonts w:ascii="Times New Roman"/>
                <w:b w:val="false"/>
                <w:i w:val="false"/>
                <w:color w:val="000000"/>
                <w:sz w:val="20"/>
              </w:rPr>
              <w:t xml:space="preserve">прекращено по пункту 12) части 1 </w:t>
            </w:r>
            <w:r>
              <w:rPr>
                <w:rFonts w:ascii="Times New Roman"/>
                <w:b w:val="false"/>
                <w:i w:val="false"/>
                <w:color w:val="000000"/>
                <w:sz w:val="20"/>
              </w:rPr>
              <w:t>статьи 35</w:t>
            </w:r>
            <w:r>
              <w:rPr>
                <w:rFonts w:ascii="Times New Roman"/>
                <w:b w:val="false"/>
                <w:i w:val="false"/>
                <w:color w:val="000000"/>
                <w:sz w:val="20"/>
              </w:rPr>
              <w:t xml:space="preserve"> УПК РК – части 2 </w:t>
            </w:r>
            <w:r>
              <w:rPr>
                <w:rFonts w:ascii="Times New Roman"/>
                <w:b w:val="false"/>
                <w:i w:val="false"/>
                <w:color w:val="000000"/>
                <w:sz w:val="20"/>
              </w:rPr>
              <w:t>статьи 68</w:t>
            </w:r>
            <w:r>
              <w:rPr>
                <w:rFonts w:ascii="Times New Roman"/>
                <w:b w:val="false"/>
                <w:i w:val="false"/>
                <w:color w:val="000000"/>
                <w:sz w:val="20"/>
              </w:rPr>
              <w:t xml:space="preserve"> УК РК (4126);</w:t>
            </w:r>
          </w:p>
          <w:p>
            <w:pPr>
              <w:spacing w:after="20"/>
              <w:ind w:left="20"/>
              <w:jc w:val="both"/>
            </w:pPr>
            <w:r>
              <w:rPr>
                <w:rFonts w:ascii="Times New Roman"/>
                <w:b w:val="false"/>
                <w:i w:val="false"/>
                <w:color w:val="000000"/>
                <w:sz w:val="20"/>
              </w:rPr>
              <w:t xml:space="preserve">прекращено, в том числе в порядке медиации – пункт 12) части 1 статьи 35 УПК РК – часть 2 </w:t>
            </w:r>
            <w:r>
              <w:rPr>
                <w:rFonts w:ascii="Times New Roman"/>
                <w:b w:val="false"/>
                <w:i w:val="false"/>
                <w:color w:val="000000"/>
                <w:sz w:val="20"/>
              </w:rPr>
              <w:t>статьи 68</w:t>
            </w:r>
            <w:r>
              <w:rPr>
                <w:rFonts w:ascii="Times New Roman"/>
                <w:b w:val="false"/>
                <w:i w:val="false"/>
                <w:color w:val="000000"/>
                <w:sz w:val="20"/>
              </w:rPr>
              <w:t xml:space="preserve"> УК РК (4127);</w:t>
            </w:r>
          </w:p>
          <w:p>
            <w:pPr>
              <w:spacing w:after="20"/>
              <w:ind w:left="20"/>
              <w:jc w:val="both"/>
            </w:pPr>
            <w:r>
              <w:rPr>
                <w:rFonts w:ascii="Times New Roman"/>
                <w:b w:val="false"/>
                <w:i w:val="false"/>
                <w:color w:val="000000"/>
                <w:sz w:val="20"/>
              </w:rPr>
              <w:t xml:space="preserve">прекращено по пункту 12) части 1 </w:t>
            </w:r>
            <w:r>
              <w:rPr>
                <w:rFonts w:ascii="Times New Roman"/>
                <w:b w:val="false"/>
                <w:i w:val="false"/>
                <w:color w:val="000000"/>
                <w:sz w:val="20"/>
              </w:rPr>
              <w:t>статьи 35</w:t>
            </w:r>
            <w:r>
              <w:rPr>
                <w:rFonts w:ascii="Times New Roman"/>
                <w:b w:val="false"/>
                <w:i w:val="false"/>
                <w:color w:val="000000"/>
                <w:sz w:val="20"/>
              </w:rPr>
              <w:t xml:space="preserve"> УПК РК – части 3 </w:t>
            </w:r>
            <w:r>
              <w:rPr>
                <w:rFonts w:ascii="Times New Roman"/>
                <w:b w:val="false"/>
                <w:i w:val="false"/>
                <w:color w:val="000000"/>
                <w:sz w:val="20"/>
              </w:rPr>
              <w:t>статьи 68</w:t>
            </w:r>
            <w:r>
              <w:rPr>
                <w:rFonts w:ascii="Times New Roman"/>
                <w:b w:val="false"/>
                <w:i w:val="false"/>
                <w:color w:val="000000"/>
                <w:sz w:val="20"/>
              </w:rPr>
              <w:t xml:space="preserve"> УК РК (4128);</w:t>
            </w:r>
          </w:p>
          <w:p>
            <w:pPr>
              <w:spacing w:after="20"/>
              <w:ind w:left="20"/>
              <w:jc w:val="both"/>
            </w:pPr>
            <w:r>
              <w:rPr>
                <w:rFonts w:ascii="Times New Roman"/>
                <w:b w:val="false"/>
                <w:i w:val="false"/>
                <w:color w:val="000000"/>
                <w:sz w:val="20"/>
              </w:rPr>
              <w:t xml:space="preserve">прекращено по пункту 12) части 1 </w:t>
            </w:r>
            <w:r>
              <w:rPr>
                <w:rFonts w:ascii="Times New Roman"/>
                <w:b w:val="false"/>
                <w:i w:val="false"/>
                <w:color w:val="000000"/>
                <w:sz w:val="20"/>
              </w:rPr>
              <w:t>статьи 35</w:t>
            </w:r>
            <w:r>
              <w:rPr>
                <w:rFonts w:ascii="Times New Roman"/>
                <w:b w:val="false"/>
                <w:i w:val="false"/>
                <w:color w:val="000000"/>
                <w:sz w:val="20"/>
              </w:rPr>
              <w:t xml:space="preserve"> УПК РК в силу примечаний к статьям УК РК (4129);</w:t>
            </w:r>
          </w:p>
          <w:p>
            <w:pPr>
              <w:spacing w:after="20"/>
              <w:ind w:left="20"/>
              <w:jc w:val="both"/>
            </w:pPr>
            <w:r>
              <w:rPr>
                <w:rFonts w:ascii="Times New Roman"/>
                <w:b w:val="false"/>
                <w:i w:val="false"/>
                <w:color w:val="000000"/>
                <w:sz w:val="20"/>
              </w:rPr>
              <w:t xml:space="preserve">прекращено в порядке пункта 1) части 1 </w:t>
            </w:r>
            <w:r>
              <w:rPr>
                <w:rFonts w:ascii="Times New Roman"/>
                <w:b w:val="false"/>
                <w:i w:val="false"/>
                <w:color w:val="000000"/>
                <w:sz w:val="20"/>
              </w:rPr>
              <w:t>статьи 518</w:t>
            </w:r>
            <w:r>
              <w:rPr>
                <w:rFonts w:ascii="Times New Roman"/>
                <w:b w:val="false"/>
                <w:i w:val="false"/>
                <w:color w:val="000000"/>
                <w:sz w:val="20"/>
              </w:rPr>
              <w:t xml:space="preserve"> УПК РК (4130);</w:t>
            </w:r>
          </w:p>
          <w:p>
            <w:pPr>
              <w:spacing w:after="20"/>
              <w:ind w:left="20"/>
              <w:jc w:val="both"/>
            </w:pPr>
            <w:r>
              <w:rPr>
                <w:rFonts w:ascii="Times New Roman"/>
                <w:b w:val="false"/>
                <w:i w:val="false"/>
                <w:color w:val="000000"/>
                <w:sz w:val="20"/>
              </w:rPr>
              <w:t xml:space="preserve">прекращено по </w:t>
            </w:r>
            <w:r>
              <w:rPr>
                <w:rFonts w:ascii="Times New Roman"/>
                <w:b w:val="false"/>
                <w:i w:val="false"/>
                <w:color w:val="000000"/>
                <w:sz w:val="20"/>
              </w:rPr>
              <w:t>статье 36</w:t>
            </w:r>
            <w:r>
              <w:rPr>
                <w:rFonts w:ascii="Times New Roman"/>
                <w:b w:val="false"/>
                <w:i w:val="false"/>
                <w:color w:val="000000"/>
                <w:sz w:val="20"/>
              </w:rPr>
              <w:t xml:space="preserve"> УПК РК – </w:t>
            </w:r>
            <w:r>
              <w:rPr>
                <w:rFonts w:ascii="Times New Roman"/>
                <w:b w:val="false"/>
                <w:i w:val="false"/>
                <w:color w:val="000000"/>
                <w:sz w:val="20"/>
              </w:rPr>
              <w:t>статье 66</w:t>
            </w:r>
            <w:r>
              <w:rPr>
                <w:rFonts w:ascii="Times New Roman"/>
                <w:b w:val="false"/>
                <w:i w:val="false"/>
                <w:color w:val="000000"/>
                <w:sz w:val="20"/>
              </w:rPr>
              <w:t xml:space="preserve"> УК РК (4131);</w:t>
            </w:r>
          </w:p>
          <w:p>
            <w:pPr>
              <w:spacing w:after="20"/>
              <w:ind w:left="20"/>
              <w:jc w:val="both"/>
            </w:pPr>
            <w:r>
              <w:rPr>
                <w:rFonts w:ascii="Times New Roman"/>
                <w:b w:val="false"/>
                <w:i w:val="false"/>
                <w:color w:val="000000"/>
                <w:sz w:val="20"/>
              </w:rPr>
              <w:t xml:space="preserve">прекращено по </w:t>
            </w:r>
            <w:r>
              <w:rPr>
                <w:rFonts w:ascii="Times New Roman"/>
                <w:b w:val="false"/>
                <w:i w:val="false"/>
                <w:color w:val="000000"/>
                <w:sz w:val="20"/>
              </w:rPr>
              <w:t>статье 36</w:t>
            </w:r>
            <w:r>
              <w:rPr>
                <w:rFonts w:ascii="Times New Roman"/>
                <w:b w:val="false"/>
                <w:i w:val="false"/>
                <w:color w:val="000000"/>
                <w:sz w:val="20"/>
              </w:rPr>
              <w:t xml:space="preserve"> УПК РК - </w:t>
            </w:r>
            <w:r>
              <w:rPr>
                <w:rFonts w:ascii="Times New Roman"/>
                <w:b w:val="false"/>
                <w:i w:val="false"/>
                <w:color w:val="000000"/>
                <w:sz w:val="20"/>
              </w:rPr>
              <w:t>статье 67</w:t>
            </w:r>
            <w:r>
              <w:rPr>
                <w:rFonts w:ascii="Times New Roman"/>
                <w:b w:val="false"/>
                <w:i w:val="false"/>
                <w:color w:val="000000"/>
                <w:sz w:val="20"/>
              </w:rPr>
              <w:t xml:space="preserve"> УК РК (4132);</w:t>
            </w:r>
          </w:p>
          <w:p>
            <w:pPr>
              <w:spacing w:after="20"/>
              <w:ind w:left="20"/>
              <w:jc w:val="both"/>
            </w:pPr>
            <w:r>
              <w:rPr>
                <w:rFonts w:ascii="Times New Roman"/>
                <w:b w:val="false"/>
                <w:i w:val="false"/>
                <w:color w:val="000000"/>
                <w:sz w:val="20"/>
              </w:rPr>
              <w:t xml:space="preserve">прекращено по </w:t>
            </w:r>
            <w:r>
              <w:rPr>
                <w:rFonts w:ascii="Times New Roman"/>
                <w:b w:val="false"/>
                <w:i w:val="false"/>
                <w:color w:val="000000"/>
                <w:sz w:val="20"/>
              </w:rPr>
              <w:t>статье 36</w:t>
            </w:r>
            <w:r>
              <w:rPr>
                <w:rFonts w:ascii="Times New Roman"/>
                <w:b w:val="false"/>
                <w:i w:val="false"/>
                <w:color w:val="000000"/>
                <w:sz w:val="20"/>
              </w:rPr>
              <w:t xml:space="preserve"> УПК РК – части 2, 3 </w:t>
            </w:r>
            <w:r>
              <w:rPr>
                <w:rFonts w:ascii="Times New Roman"/>
                <w:b w:val="false"/>
                <w:i w:val="false"/>
                <w:color w:val="000000"/>
                <w:sz w:val="20"/>
              </w:rPr>
              <w:t>статьи 68</w:t>
            </w:r>
            <w:r>
              <w:rPr>
                <w:rFonts w:ascii="Times New Roman"/>
                <w:b w:val="false"/>
                <w:i w:val="false"/>
                <w:color w:val="000000"/>
                <w:sz w:val="20"/>
              </w:rPr>
              <w:t xml:space="preserve"> УК РК (4133);</w:t>
            </w:r>
          </w:p>
          <w:p>
            <w:pPr>
              <w:spacing w:after="20"/>
              <w:ind w:left="20"/>
              <w:jc w:val="both"/>
            </w:pPr>
            <w:r>
              <w:rPr>
                <w:rFonts w:ascii="Times New Roman"/>
                <w:b w:val="false"/>
                <w:i w:val="false"/>
                <w:color w:val="000000"/>
                <w:sz w:val="20"/>
              </w:rPr>
              <w:t xml:space="preserve">прекращено по </w:t>
            </w:r>
            <w:r>
              <w:rPr>
                <w:rFonts w:ascii="Times New Roman"/>
                <w:b w:val="false"/>
                <w:i w:val="false"/>
                <w:color w:val="000000"/>
                <w:sz w:val="20"/>
              </w:rPr>
              <w:t>статье 36</w:t>
            </w:r>
            <w:r>
              <w:rPr>
                <w:rFonts w:ascii="Times New Roman"/>
                <w:b w:val="false"/>
                <w:i w:val="false"/>
                <w:color w:val="000000"/>
                <w:sz w:val="20"/>
              </w:rPr>
              <w:t xml:space="preserve"> УПК РК в силу примечаний к </w:t>
            </w:r>
            <w:r>
              <w:rPr>
                <w:rFonts w:ascii="Times New Roman"/>
                <w:b w:val="false"/>
                <w:i w:val="false"/>
                <w:color w:val="000000"/>
                <w:sz w:val="20"/>
              </w:rPr>
              <w:t>статьям 442</w:t>
            </w:r>
            <w:r>
              <w:rPr>
                <w:rFonts w:ascii="Times New Roman"/>
                <w:b w:val="false"/>
                <w:i w:val="false"/>
                <w:color w:val="000000"/>
                <w:sz w:val="20"/>
              </w:rPr>
              <w:t xml:space="preserve">, </w:t>
            </w:r>
            <w:r>
              <w:rPr>
                <w:rFonts w:ascii="Times New Roman"/>
                <w:b w:val="false"/>
                <w:i w:val="false"/>
                <w:color w:val="000000"/>
                <w:sz w:val="20"/>
              </w:rPr>
              <w:t>443</w:t>
            </w:r>
            <w:r>
              <w:rPr>
                <w:rFonts w:ascii="Times New Roman"/>
                <w:b w:val="false"/>
                <w:i w:val="false"/>
                <w:color w:val="000000"/>
                <w:sz w:val="20"/>
              </w:rPr>
              <w:t xml:space="preserve">, </w:t>
            </w:r>
            <w:r>
              <w:rPr>
                <w:rFonts w:ascii="Times New Roman"/>
                <w:b w:val="false"/>
                <w:i w:val="false"/>
                <w:color w:val="000000"/>
                <w:sz w:val="20"/>
              </w:rPr>
              <w:t>445</w:t>
            </w:r>
            <w:r>
              <w:rPr>
                <w:rFonts w:ascii="Times New Roman"/>
                <w:b w:val="false"/>
                <w:i w:val="false"/>
                <w:color w:val="000000"/>
                <w:sz w:val="20"/>
              </w:rPr>
              <w:t>-</w:t>
            </w:r>
            <w:r>
              <w:rPr>
                <w:rFonts w:ascii="Times New Roman"/>
                <w:b w:val="false"/>
                <w:i w:val="false"/>
                <w:color w:val="000000"/>
                <w:sz w:val="20"/>
              </w:rPr>
              <w:t>449</w:t>
            </w:r>
            <w:r>
              <w:rPr>
                <w:rFonts w:ascii="Times New Roman"/>
                <w:b w:val="false"/>
                <w:i w:val="false"/>
                <w:color w:val="000000"/>
                <w:sz w:val="20"/>
              </w:rPr>
              <w:t xml:space="preserve"> УК РК (4134);</w:t>
            </w:r>
          </w:p>
          <w:p>
            <w:pPr>
              <w:spacing w:after="20"/>
              <w:ind w:left="20"/>
              <w:jc w:val="both"/>
            </w:pPr>
            <w:r>
              <w:rPr>
                <w:rFonts w:ascii="Times New Roman"/>
                <w:b w:val="false"/>
                <w:i w:val="false"/>
                <w:color w:val="000000"/>
                <w:sz w:val="20"/>
              </w:rPr>
              <w:t xml:space="preserve">прекращено на основании пункта 12) части 1 </w:t>
            </w:r>
            <w:r>
              <w:rPr>
                <w:rFonts w:ascii="Times New Roman"/>
                <w:b w:val="false"/>
                <w:i w:val="false"/>
                <w:color w:val="000000"/>
                <w:sz w:val="20"/>
              </w:rPr>
              <w:t>статьи 35</w:t>
            </w:r>
            <w:r>
              <w:rPr>
                <w:rFonts w:ascii="Times New Roman"/>
                <w:b w:val="false"/>
                <w:i w:val="false"/>
                <w:color w:val="000000"/>
                <w:sz w:val="20"/>
              </w:rPr>
              <w:t xml:space="preserve"> УПК РК – </w:t>
            </w:r>
            <w:r>
              <w:rPr>
                <w:rFonts w:ascii="Times New Roman"/>
                <w:b w:val="false"/>
                <w:i w:val="false"/>
                <w:color w:val="000000"/>
                <w:sz w:val="20"/>
              </w:rPr>
              <w:t>статье 67-1</w:t>
            </w:r>
            <w:r>
              <w:rPr>
                <w:rFonts w:ascii="Times New Roman"/>
                <w:b w:val="false"/>
                <w:i w:val="false"/>
                <w:color w:val="000000"/>
                <w:sz w:val="20"/>
              </w:rPr>
              <w:t xml:space="preserve"> УК (4135);</w:t>
            </w:r>
          </w:p>
          <w:p>
            <w:pPr>
              <w:spacing w:after="20"/>
              <w:ind w:left="20"/>
              <w:jc w:val="both"/>
            </w:pPr>
            <w:r>
              <w:rPr>
                <w:rFonts w:ascii="Times New Roman"/>
                <w:b w:val="false"/>
                <w:i w:val="false"/>
                <w:color w:val="000000"/>
                <w:sz w:val="20"/>
              </w:rPr>
              <w:t xml:space="preserve">дело направлено прокурору по </w:t>
            </w:r>
            <w:r>
              <w:rPr>
                <w:rFonts w:ascii="Times New Roman"/>
                <w:b w:val="false"/>
                <w:i w:val="false"/>
                <w:color w:val="000000"/>
                <w:sz w:val="20"/>
              </w:rPr>
              <w:t>статье 300</w:t>
            </w:r>
            <w:r>
              <w:rPr>
                <w:rFonts w:ascii="Times New Roman"/>
                <w:b w:val="false"/>
                <w:i w:val="false"/>
                <w:color w:val="000000"/>
                <w:sz w:val="20"/>
              </w:rPr>
              <w:t xml:space="preserve"> УПК РК (5010);</w:t>
            </w:r>
          </w:p>
          <w:p>
            <w:pPr>
              <w:spacing w:after="20"/>
              <w:ind w:left="20"/>
              <w:jc w:val="both"/>
            </w:pPr>
            <w:r>
              <w:rPr>
                <w:rFonts w:ascii="Times New Roman"/>
                <w:b w:val="false"/>
                <w:i w:val="false"/>
                <w:color w:val="000000"/>
                <w:sz w:val="20"/>
              </w:rPr>
              <w:t xml:space="preserve">дело направлено прокурору по пункту 2) части 1 </w:t>
            </w:r>
            <w:r>
              <w:rPr>
                <w:rFonts w:ascii="Times New Roman"/>
                <w:b w:val="false"/>
                <w:i w:val="false"/>
                <w:color w:val="000000"/>
                <w:sz w:val="20"/>
              </w:rPr>
              <w:t>статьи 518</w:t>
            </w:r>
            <w:r>
              <w:rPr>
                <w:rFonts w:ascii="Times New Roman"/>
                <w:b w:val="false"/>
                <w:i w:val="false"/>
                <w:color w:val="000000"/>
                <w:sz w:val="20"/>
              </w:rPr>
              <w:t xml:space="preserve"> УПК РК (5030);</w:t>
            </w:r>
          </w:p>
          <w:p>
            <w:pPr>
              <w:spacing w:after="20"/>
              <w:ind w:left="20"/>
              <w:jc w:val="both"/>
            </w:pPr>
            <w:r>
              <w:rPr>
                <w:rFonts w:ascii="Times New Roman"/>
                <w:b w:val="false"/>
                <w:i w:val="false"/>
                <w:color w:val="000000"/>
                <w:sz w:val="20"/>
              </w:rPr>
              <w:t xml:space="preserve">дело направлено прокурору в порядке части 2 </w:t>
            </w:r>
            <w:r>
              <w:rPr>
                <w:rFonts w:ascii="Times New Roman"/>
                <w:b w:val="false"/>
                <w:i w:val="false"/>
                <w:color w:val="000000"/>
                <w:sz w:val="20"/>
              </w:rPr>
              <w:t>статьи 615</w:t>
            </w:r>
            <w:r>
              <w:rPr>
                <w:rFonts w:ascii="Times New Roman"/>
                <w:b w:val="false"/>
                <w:i w:val="false"/>
                <w:color w:val="000000"/>
                <w:sz w:val="20"/>
              </w:rPr>
              <w:t xml:space="preserve"> УПК РК (5040);</w:t>
            </w:r>
          </w:p>
          <w:p>
            <w:pPr>
              <w:spacing w:after="20"/>
              <w:ind w:left="20"/>
              <w:jc w:val="both"/>
            </w:pPr>
            <w:r>
              <w:rPr>
                <w:rFonts w:ascii="Times New Roman"/>
                <w:b w:val="false"/>
                <w:i w:val="false"/>
                <w:color w:val="000000"/>
                <w:sz w:val="20"/>
              </w:rPr>
              <w:t xml:space="preserve">дело направлено прокурору в порядке </w:t>
            </w:r>
            <w:r>
              <w:rPr>
                <w:rFonts w:ascii="Times New Roman"/>
                <w:b w:val="false"/>
                <w:i w:val="false"/>
                <w:color w:val="000000"/>
                <w:sz w:val="20"/>
              </w:rPr>
              <w:t>статьи 617-3</w:t>
            </w:r>
            <w:r>
              <w:rPr>
                <w:rFonts w:ascii="Times New Roman"/>
                <w:b w:val="false"/>
                <w:i w:val="false"/>
                <w:color w:val="000000"/>
                <w:sz w:val="20"/>
              </w:rPr>
              <w:t xml:space="preserve"> УПК РК (5041);</w:t>
            </w:r>
          </w:p>
          <w:p>
            <w:pPr>
              <w:spacing w:after="20"/>
              <w:ind w:left="20"/>
              <w:jc w:val="both"/>
            </w:pPr>
            <w:r>
              <w:rPr>
                <w:rFonts w:ascii="Times New Roman"/>
                <w:b w:val="false"/>
                <w:i w:val="false"/>
                <w:color w:val="000000"/>
                <w:sz w:val="20"/>
              </w:rPr>
              <w:t xml:space="preserve">дело направлено прокурору по пункту 1) части 1 </w:t>
            </w:r>
            <w:r>
              <w:rPr>
                <w:rFonts w:ascii="Times New Roman"/>
                <w:b w:val="false"/>
                <w:i w:val="false"/>
                <w:color w:val="000000"/>
                <w:sz w:val="20"/>
              </w:rPr>
              <w:t>статьи 614</w:t>
            </w:r>
            <w:r>
              <w:rPr>
                <w:rFonts w:ascii="Times New Roman"/>
                <w:b w:val="false"/>
                <w:i w:val="false"/>
                <w:color w:val="000000"/>
                <w:sz w:val="20"/>
              </w:rPr>
              <w:t xml:space="preserve"> УПК РК (5050);</w:t>
            </w:r>
          </w:p>
          <w:p>
            <w:pPr>
              <w:spacing w:after="20"/>
              <w:ind w:left="20"/>
              <w:jc w:val="both"/>
            </w:pPr>
            <w:r>
              <w:rPr>
                <w:rFonts w:ascii="Times New Roman"/>
                <w:b w:val="false"/>
                <w:i w:val="false"/>
                <w:color w:val="000000"/>
                <w:sz w:val="20"/>
              </w:rPr>
              <w:t xml:space="preserve">дело направлено прокурору после сбора доказательств в порядке </w:t>
            </w:r>
            <w:r>
              <w:rPr>
                <w:rFonts w:ascii="Times New Roman"/>
                <w:b w:val="false"/>
                <w:i w:val="false"/>
                <w:color w:val="000000"/>
                <w:sz w:val="20"/>
              </w:rPr>
              <w:t>статьи 617-5</w:t>
            </w:r>
            <w:r>
              <w:rPr>
                <w:rFonts w:ascii="Times New Roman"/>
                <w:b w:val="false"/>
                <w:i w:val="false"/>
                <w:color w:val="000000"/>
                <w:sz w:val="20"/>
              </w:rPr>
              <w:t xml:space="preserve"> УПК (5051);</w:t>
            </w:r>
          </w:p>
          <w:p>
            <w:pPr>
              <w:spacing w:after="20"/>
              <w:ind w:left="20"/>
              <w:jc w:val="both"/>
            </w:pPr>
            <w:r>
              <w:rPr>
                <w:rFonts w:ascii="Times New Roman"/>
                <w:b w:val="false"/>
                <w:i w:val="false"/>
                <w:color w:val="000000"/>
                <w:sz w:val="20"/>
              </w:rPr>
              <w:t xml:space="preserve">дело направлено прокурору в порядке части 4 </w:t>
            </w:r>
            <w:r>
              <w:rPr>
                <w:rFonts w:ascii="Times New Roman"/>
                <w:b w:val="false"/>
                <w:i w:val="false"/>
                <w:color w:val="000000"/>
                <w:sz w:val="20"/>
              </w:rPr>
              <w:t>статьи 502</w:t>
            </w:r>
            <w:r>
              <w:rPr>
                <w:rFonts w:ascii="Times New Roman"/>
                <w:b w:val="false"/>
                <w:i w:val="false"/>
                <w:color w:val="000000"/>
                <w:sz w:val="20"/>
              </w:rPr>
              <w:t xml:space="preserve"> УПК РК после производства расследования (5060);</w:t>
            </w:r>
          </w:p>
          <w:p>
            <w:pPr>
              <w:spacing w:after="20"/>
              <w:ind w:left="20"/>
              <w:jc w:val="both"/>
            </w:pPr>
            <w:r>
              <w:rPr>
                <w:rFonts w:ascii="Times New Roman"/>
                <w:b w:val="false"/>
                <w:i w:val="false"/>
                <w:color w:val="000000"/>
                <w:sz w:val="20"/>
              </w:rPr>
              <w:t>составление отчета о завершении досудебного расследования (5072);</w:t>
            </w:r>
          </w:p>
          <w:p>
            <w:pPr>
              <w:spacing w:after="20"/>
              <w:ind w:left="20"/>
              <w:jc w:val="both"/>
            </w:pPr>
            <w:r>
              <w:rPr>
                <w:rFonts w:ascii="Times New Roman"/>
                <w:b w:val="false"/>
                <w:i w:val="false"/>
                <w:color w:val="000000"/>
                <w:sz w:val="20"/>
              </w:rPr>
              <w:t>составление протокола УДР (5073);</w:t>
            </w:r>
          </w:p>
          <w:p>
            <w:pPr>
              <w:spacing w:after="20"/>
              <w:ind w:left="20"/>
              <w:jc w:val="both"/>
            </w:pPr>
            <w:r>
              <w:rPr>
                <w:rFonts w:ascii="Times New Roman"/>
                <w:b w:val="false"/>
                <w:i w:val="false"/>
                <w:color w:val="000000"/>
                <w:sz w:val="20"/>
              </w:rPr>
              <w:t>составление протокола обвинения (5074);</w:t>
            </w:r>
          </w:p>
          <w:p>
            <w:pPr>
              <w:spacing w:after="20"/>
              <w:ind w:left="20"/>
              <w:jc w:val="both"/>
            </w:pPr>
            <w:r>
              <w:rPr>
                <w:rFonts w:ascii="Times New Roman"/>
                <w:b w:val="false"/>
                <w:i w:val="false"/>
                <w:color w:val="000000"/>
                <w:sz w:val="20"/>
              </w:rPr>
              <w:t xml:space="preserve">составление обвинительного акта в порядке пункта 1) части 1 </w:t>
            </w:r>
            <w:r>
              <w:rPr>
                <w:rFonts w:ascii="Times New Roman"/>
                <w:b w:val="false"/>
                <w:i w:val="false"/>
                <w:color w:val="000000"/>
                <w:sz w:val="20"/>
              </w:rPr>
              <w:t>статьи 302</w:t>
            </w:r>
            <w:r>
              <w:rPr>
                <w:rFonts w:ascii="Times New Roman"/>
                <w:b w:val="false"/>
                <w:i w:val="false"/>
                <w:color w:val="000000"/>
                <w:sz w:val="20"/>
              </w:rPr>
              <w:t xml:space="preserve"> УПК РК и направление в суд (6010);</w:t>
            </w:r>
          </w:p>
          <w:p>
            <w:pPr>
              <w:spacing w:after="20"/>
              <w:ind w:left="20"/>
              <w:jc w:val="both"/>
            </w:pPr>
            <w:r>
              <w:rPr>
                <w:rFonts w:ascii="Times New Roman"/>
                <w:b w:val="false"/>
                <w:i w:val="false"/>
                <w:color w:val="000000"/>
                <w:sz w:val="20"/>
              </w:rPr>
              <w:t xml:space="preserve">возвращено для производства дополнительного расследования в порядке пункта 3) части 1 </w:t>
            </w:r>
            <w:r>
              <w:rPr>
                <w:rFonts w:ascii="Times New Roman"/>
                <w:b w:val="false"/>
                <w:i w:val="false"/>
                <w:color w:val="000000"/>
                <w:sz w:val="20"/>
              </w:rPr>
              <w:t>статьи 302</w:t>
            </w:r>
            <w:r>
              <w:rPr>
                <w:rFonts w:ascii="Times New Roman"/>
                <w:b w:val="false"/>
                <w:i w:val="false"/>
                <w:color w:val="000000"/>
                <w:sz w:val="20"/>
              </w:rPr>
              <w:t xml:space="preserve"> УПК РК (6012);</w:t>
            </w:r>
          </w:p>
          <w:p>
            <w:pPr>
              <w:spacing w:after="20"/>
              <w:ind w:left="20"/>
              <w:jc w:val="both"/>
            </w:pPr>
            <w:r>
              <w:rPr>
                <w:rFonts w:ascii="Times New Roman"/>
                <w:b w:val="false"/>
                <w:i w:val="false"/>
                <w:color w:val="000000"/>
                <w:sz w:val="20"/>
              </w:rPr>
              <w:t xml:space="preserve">возвращено для производства предварительного следствия в порядке пункта 2) части 7 </w:t>
            </w:r>
            <w:r>
              <w:rPr>
                <w:rFonts w:ascii="Times New Roman"/>
                <w:b w:val="false"/>
                <w:i w:val="false"/>
                <w:color w:val="000000"/>
                <w:sz w:val="20"/>
              </w:rPr>
              <w:t>статьи 190</w:t>
            </w:r>
            <w:r>
              <w:rPr>
                <w:rFonts w:ascii="Times New Roman"/>
                <w:b w:val="false"/>
                <w:i w:val="false"/>
                <w:color w:val="000000"/>
                <w:sz w:val="20"/>
              </w:rPr>
              <w:t xml:space="preserve"> УПК РК (6013),</w:t>
            </w:r>
          </w:p>
          <w:p>
            <w:pPr>
              <w:spacing w:after="20"/>
              <w:ind w:left="20"/>
              <w:jc w:val="both"/>
            </w:pPr>
            <w:r>
              <w:rPr>
                <w:rFonts w:ascii="Times New Roman"/>
                <w:b w:val="false"/>
                <w:i w:val="false"/>
                <w:color w:val="000000"/>
                <w:sz w:val="20"/>
              </w:rPr>
              <w:t xml:space="preserve">возвращено для производства дознания по пункту 2) части 7 </w:t>
            </w:r>
            <w:r>
              <w:rPr>
                <w:rFonts w:ascii="Times New Roman"/>
                <w:b w:val="false"/>
                <w:i w:val="false"/>
                <w:color w:val="000000"/>
                <w:sz w:val="20"/>
              </w:rPr>
              <w:t>статьи 190</w:t>
            </w:r>
            <w:r>
              <w:rPr>
                <w:rFonts w:ascii="Times New Roman"/>
                <w:b w:val="false"/>
                <w:i w:val="false"/>
                <w:color w:val="000000"/>
                <w:sz w:val="20"/>
              </w:rPr>
              <w:t xml:space="preserve"> УПК РК (6014);</w:t>
            </w:r>
          </w:p>
          <w:p>
            <w:pPr>
              <w:spacing w:after="20"/>
              <w:ind w:left="20"/>
              <w:jc w:val="both"/>
            </w:pPr>
            <w:r>
              <w:rPr>
                <w:rFonts w:ascii="Times New Roman"/>
                <w:b w:val="false"/>
                <w:i w:val="false"/>
                <w:color w:val="000000"/>
                <w:sz w:val="20"/>
              </w:rPr>
              <w:t xml:space="preserve">утверждение протокола УДР в порядке пункта 1) части 7 </w:t>
            </w:r>
            <w:r>
              <w:rPr>
                <w:rFonts w:ascii="Times New Roman"/>
                <w:b w:val="false"/>
                <w:i w:val="false"/>
                <w:color w:val="000000"/>
                <w:sz w:val="20"/>
              </w:rPr>
              <w:t>статьи 190</w:t>
            </w:r>
            <w:r>
              <w:rPr>
                <w:rFonts w:ascii="Times New Roman"/>
                <w:b w:val="false"/>
                <w:i w:val="false"/>
                <w:color w:val="000000"/>
                <w:sz w:val="20"/>
              </w:rPr>
              <w:t xml:space="preserve"> УПК РК и направление в суд (6015);</w:t>
            </w:r>
          </w:p>
          <w:p>
            <w:pPr>
              <w:spacing w:after="20"/>
              <w:ind w:left="20"/>
              <w:jc w:val="both"/>
            </w:pPr>
            <w:r>
              <w:rPr>
                <w:rFonts w:ascii="Times New Roman"/>
                <w:b w:val="false"/>
                <w:i w:val="false"/>
                <w:color w:val="000000"/>
                <w:sz w:val="20"/>
              </w:rPr>
              <w:t>утверждение прокурором протокола об уголовном проступке (6017);</w:t>
            </w:r>
          </w:p>
          <w:p>
            <w:pPr>
              <w:spacing w:after="20"/>
              <w:ind w:left="20"/>
              <w:jc w:val="both"/>
            </w:pPr>
            <w:r>
              <w:rPr>
                <w:rFonts w:ascii="Times New Roman"/>
                <w:b w:val="false"/>
                <w:i w:val="false"/>
                <w:color w:val="000000"/>
                <w:sz w:val="20"/>
              </w:rPr>
              <w:t>составление обвинительного акта прокурором (6018);</w:t>
            </w:r>
          </w:p>
          <w:p>
            <w:pPr>
              <w:spacing w:after="20"/>
              <w:ind w:left="20"/>
              <w:jc w:val="both"/>
            </w:pPr>
            <w:r>
              <w:rPr>
                <w:rFonts w:ascii="Times New Roman"/>
                <w:b w:val="false"/>
                <w:i w:val="false"/>
                <w:color w:val="000000"/>
                <w:sz w:val="20"/>
              </w:rPr>
              <w:t>составление нового протокола УДР (6019);</w:t>
            </w:r>
          </w:p>
          <w:p>
            <w:pPr>
              <w:spacing w:after="20"/>
              <w:ind w:left="20"/>
              <w:jc w:val="both"/>
            </w:pPr>
            <w:r>
              <w:rPr>
                <w:rFonts w:ascii="Times New Roman"/>
                <w:b w:val="false"/>
                <w:i w:val="false"/>
                <w:color w:val="000000"/>
                <w:sz w:val="20"/>
              </w:rPr>
              <w:t xml:space="preserve">возвращено прокурором для производства предварительного следствия в порядке пункта 2) части 6 </w:t>
            </w:r>
            <w:r>
              <w:rPr>
                <w:rFonts w:ascii="Times New Roman"/>
                <w:b w:val="false"/>
                <w:i w:val="false"/>
                <w:color w:val="000000"/>
                <w:sz w:val="20"/>
              </w:rPr>
              <w:t>статьи 192-2</w:t>
            </w:r>
            <w:r>
              <w:rPr>
                <w:rFonts w:ascii="Times New Roman"/>
                <w:b w:val="false"/>
                <w:i w:val="false"/>
                <w:color w:val="000000"/>
                <w:sz w:val="20"/>
              </w:rPr>
              <w:t xml:space="preserve"> УПК РК (6023)</w:t>
            </w:r>
          </w:p>
          <w:p>
            <w:pPr>
              <w:spacing w:after="20"/>
              <w:ind w:left="20"/>
              <w:jc w:val="both"/>
            </w:pPr>
            <w:r>
              <w:rPr>
                <w:rFonts w:ascii="Times New Roman"/>
                <w:b w:val="false"/>
                <w:i w:val="false"/>
                <w:color w:val="000000"/>
                <w:sz w:val="20"/>
              </w:rPr>
              <w:t xml:space="preserve">возвращено прокурором для производства дознания в порядке пункта 2) части 6 </w:t>
            </w:r>
            <w:r>
              <w:rPr>
                <w:rFonts w:ascii="Times New Roman"/>
                <w:b w:val="false"/>
                <w:i w:val="false"/>
                <w:color w:val="000000"/>
                <w:sz w:val="20"/>
              </w:rPr>
              <w:t>статьи 192-2</w:t>
            </w:r>
            <w:r>
              <w:rPr>
                <w:rFonts w:ascii="Times New Roman"/>
                <w:b w:val="false"/>
                <w:i w:val="false"/>
                <w:color w:val="000000"/>
                <w:sz w:val="20"/>
              </w:rPr>
              <w:t xml:space="preserve"> УПК РК (6024);</w:t>
            </w:r>
          </w:p>
          <w:p>
            <w:pPr>
              <w:spacing w:after="20"/>
              <w:ind w:left="20"/>
              <w:jc w:val="both"/>
            </w:pPr>
            <w:r>
              <w:rPr>
                <w:rFonts w:ascii="Times New Roman"/>
                <w:b w:val="false"/>
                <w:i w:val="false"/>
                <w:color w:val="000000"/>
                <w:sz w:val="20"/>
              </w:rPr>
              <w:t>утверждение прокурором протокола обвинения (6025);</w:t>
            </w:r>
          </w:p>
          <w:p>
            <w:pPr>
              <w:spacing w:after="20"/>
              <w:ind w:left="20"/>
              <w:jc w:val="both"/>
            </w:pPr>
            <w:r>
              <w:rPr>
                <w:rFonts w:ascii="Times New Roman"/>
                <w:b w:val="false"/>
                <w:i w:val="false"/>
                <w:color w:val="000000"/>
                <w:sz w:val="20"/>
              </w:rPr>
              <w:t>составление прокурором нового протокола обвинения (6026);</w:t>
            </w:r>
          </w:p>
          <w:p>
            <w:pPr>
              <w:spacing w:after="20"/>
              <w:ind w:left="20"/>
              <w:jc w:val="both"/>
            </w:pPr>
            <w:r>
              <w:rPr>
                <w:rFonts w:ascii="Times New Roman"/>
                <w:b w:val="false"/>
                <w:i w:val="false"/>
                <w:color w:val="000000"/>
                <w:sz w:val="20"/>
              </w:rPr>
              <w:t>утверждение прокурором протокола УДР (6027);</w:t>
            </w:r>
          </w:p>
          <w:p>
            <w:pPr>
              <w:spacing w:after="20"/>
              <w:ind w:left="20"/>
              <w:jc w:val="both"/>
            </w:pPr>
            <w:r>
              <w:rPr>
                <w:rFonts w:ascii="Times New Roman"/>
                <w:b w:val="false"/>
                <w:i w:val="false"/>
                <w:color w:val="000000"/>
                <w:sz w:val="20"/>
              </w:rPr>
              <w:t>направление дела в суд с обвинительным актом, составленным прокурором (6028);</w:t>
            </w:r>
          </w:p>
          <w:p>
            <w:pPr>
              <w:spacing w:after="20"/>
              <w:ind w:left="20"/>
              <w:jc w:val="both"/>
            </w:pPr>
            <w:r>
              <w:rPr>
                <w:rFonts w:ascii="Times New Roman"/>
                <w:b w:val="false"/>
                <w:i w:val="false"/>
                <w:color w:val="000000"/>
                <w:sz w:val="20"/>
              </w:rPr>
              <w:t>направление дела в суд с протоколом УДР, составленным прокурором (6029);</w:t>
            </w:r>
          </w:p>
          <w:p>
            <w:pPr>
              <w:spacing w:after="20"/>
              <w:ind w:left="20"/>
              <w:jc w:val="both"/>
            </w:pPr>
            <w:r>
              <w:rPr>
                <w:rFonts w:ascii="Times New Roman"/>
                <w:b w:val="false"/>
                <w:i w:val="false"/>
                <w:color w:val="000000"/>
                <w:sz w:val="20"/>
              </w:rPr>
              <w:t xml:space="preserve">направлено в суд для применения мер медицинского характера по пункту 1) части 5 </w:t>
            </w:r>
            <w:r>
              <w:rPr>
                <w:rFonts w:ascii="Times New Roman"/>
                <w:b w:val="false"/>
                <w:i w:val="false"/>
                <w:color w:val="000000"/>
                <w:sz w:val="20"/>
              </w:rPr>
              <w:t>статьи 518</w:t>
            </w:r>
            <w:r>
              <w:rPr>
                <w:rFonts w:ascii="Times New Roman"/>
                <w:b w:val="false"/>
                <w:i w:val="false"/>
                <w:color w:val="000000"/>
                <w:sz w:val="20"/>
              </w:rPr>
              <w:t xml:space="preserve"> УПК РК (6030),</w:t>
            </w:r>
          </w:p>
          <w:p>
            <w:pPr>
              <w:spacing w:after="20"/>
              <w:ind w:left="20"/>
              <w:jc w:val="both"/>
            </w:pPr>
            <w:r>
              <w:rPr>
                <w:rFonts w:ascii="Times New Roman"/>
                <w:b w:val="false"/>
                <w:i w:val="false"/>
                <w:color w:val="000000"/>
                <w:sz w:val="20"/>
              </w:rPr>
              <w:t xml:space="preserve">возвращено на досудебное расследование в порядке пункта 2) части 5 </w:t>
            </w:r>
            <w:r>
              <w:rPr>
                <w:rFonts w:ascii="Times New Roman"/>
                <w:b w:val="false"/>
                <w:i w:val="false"/>
                <w:color w:val="000000"/>
                <w:sz w:val="20"/>
              </w:rPr>
              <w:t>статьи 518</w:t>
            </w:r>
            <w:r>
              <w:rPr>
                <w:rFonts w:ascii="Times New Roman"/>
                <w:b w:val="false"/>
                <w:i w:val="false"/>
                <w:color w:val="000000"/>
                <w:sz w:val="20"/>
              </w:rPr>
              <w:t xml:space="preserve"> УПК РК (6031);</w:t>
            </w:r>
          </w:p>
          <w:p>
            <w:pPr>
              <w:spacing w:after="20"/>
              <w:ind w:left="20"/>
              <w:jc w:val="both"/>
            </w:pPr>
            <w:r>
              <w:rPr>
                <w:rFonts w:ascii="Times New Roman"/>
                <w:b w:val="false"/>
                <w:i w:val="false"/>
                <w:color w:val="000000"/>
                <w:sz w:val="20"/>
              </w:rPr>
              <w:t>направление дела в суд с протоколом обвинения, утвержденным прокурором (6035);</w:t>
            </w:r>
          </w:p>
          <w:p>
            <w:pPr>
              <w:spacing w:after="20"/>
              <w:ind w:left="20"/>
              <w:jc w:val="both"/>
            </w:pPr>
            <w:r>
              <w:rPr>
                <w:rFonts w:ascii="Times New Roman"/>
                <w:b w:val="false"/>
                <w:i w:val="false"/>
                <w:color w:val="000000"/>
                <w:sz w:val="20"/>
              </w:rPr>
              <w:t>направление дела в суд с протоколом обвинения, составленным прокурором (6036);</w:t>
            </w:r>
          </w:p>
          <w:p>
            <w:pPr>
              <w:spacing w:after="20"/>
              <w:ind w:left="20"/>
              <w:jc w:val="both"/>
            </w:pPr>
            <w:r>
              <w:rPr>
                <w:rFonts w:ascii="Times New Roman"/>
                <w:b w:val="false"/>
                <w:i w:val="false"/>
                <w:color w:val="000000"/>
                <w:sz w:val="20"/>
              </w:rPr>
              <w:t>направление дела в суд с протоколом УДР, утвержденным прокурором (6037);</w:t>
            </w:r>
          </w:p>
          <w:p>
            <w:pPr>
              <w:spacing w:after="20"/>
              <w:ind w:left="20"/>
              <w:jc w:val="both"/>
            </w:pPr>
            <w:r>
              <w:rPr>
                <w:rFonts w:ascii="Times New Roman"/>
                <w:b w:val="false"/>
                <w:i w:val="false"/>
                <w:color w:val="000000"/>
                <w:sz w:val="20"/>
              </w:rPr>
              <w:t>возвращено с отказом в удовлетворении ходатайства о процессуальном соглашении (6040);</w:t>
            </w:r>
          </w:p>
          <w:p>
            <w:pPr>
              <w:spacing w:after="20"/>
              <w:ind w:left="20"/>
              <w:jc w:val="both"/>
            </w:pPr>
            <w:r>
              <w:rPr>
                <w:rFonts w:ascii="Times New Roman"/>
                <w:b w:val="false"/>
                <w:i w:val="false"/>
                <w:color w:val="000000"/>
                <w:sz w:val="20"/>
              </w:rPr>
              <w:t xml:space="preserve">возвращено для сбора доказательств в порядке части 1 </w:t>
            </w:r>
            <w:r>
              <w:rPr>
                <w:rFonts w:ascii="Times New Roman"/>
                <w:b w:val="false"/>
                <w:i w:val="false"/>
                <w:color w:val="000000"/>
                <w:sz w:val="20"/>
              </w:rPr>
              <w:t>статьи 617</w:t>
            </w:r>
            <w:r>
              <w:rPr>
                <w:rFonts w:ascii="Times New Roman"/>
                <w:b w:val="false"/>
                <w:i w:val="false"/>
                <w:color w:val="000000"/>
                <w:sz w:val="20"/>
              </w:rPr>
              <w:t xml:space="preserve"> УПК РК (6041);</w:t>
            </w:r>
          </w:p>
          <w:p>
            <w:pPr>
              <w:spacing w:after="20"/>
              <w:ind w:left="20"/>
              <w:jc w:val="both"/>
            </w:pPr>
            <w:r>
              <w:rPr>
                <w:rFonts w:ascii="Times New Roman"/>
                <w:b w:val="false"/>
                <w:i w:val="false"/>
                <w:color w:val="000000"/>
                <w:sz w:val="20"/>
              </w:rPr>
              <w:t xml:space="preserve">возвращено для сбора доказательств в порядке </w:t>
            </w:r>
            <w:r>
              <w:rPr>
                <w:rFonts w:ascii="Times New Roman"/>
                <w:b w:val="false"/>
                <w:i w:val="false"/>
                <w:color w:val="000000"/>
                <w:sz w:val="20"/>
              </w:rPr>
              <w:t>статьи 617-5</w:t>
            </w:r>
            <w:r>
              <w:rPr>
                <w:rFonts w:ascii="Times New Roman"/>
                <w:b w:val="false"/>
                <w:i w:val="false"/>
                <w:color w:val="000000"/>
                <w:sz w:val="20"/>
              </w:rPr>
              <w:t xml:space="preserve"> УПК (6042);</w:t>
            </w:r>
          </w:p>
          <w:p>
            <w:pPr>
              <w:spacing w:after="20"/>
              <w:ind w:left="20"/>
              <w:jc w:val="both"/>
            </w:pPr>
            <w:r>
              <w:rPr>
                <w:rFonts w:ascii="Times New Roman"/>
                <w:b w:val="false"/>
                <w:i w:val="false"/>
                <w:color w:val="000000"/>
                <w:sz w:val="20"/>
              </w:rPr>
              <w:t xml:space="preserve">в суд после заключения процессуального соглашения по части 4 </w:t>
            </w:r>
            <w:r>
              <w:rPr>
                <w:rFonts w:ascii="Times New Roman"/>
                <w:b w:val="false"/>
                <w:i w:val="false"/>
                <w:color w:val="000000"/>
                <w:sz w:val="20"/>
              </w:rPr>
              <w:t>статьи 617</w:t>
            </w:r>
            <w:r>
              <w:rPr>
                <w:rFonts w:ascii="Times New Roman"/>
                <w:b w:val="false"/>
                <w:i w:val="false"/>
                <w:color w:val="000000"/>
                <w:sz w:val="20"/>
              </w:rPr>
              <w:t xml:space="preserve"> УПК РК (6050);</w:t>
            </w:r>
          </w:p>
          <w:p>
            <w:pPr>
              <w:spacing w:after="20"/>
              <w:ind w:left="20"/>
              <w:jc w:val="both"/>
            </w:pPr>
            <w:r>
              <w:rPr>
                <w:rFonts w:ascii="Times New Roman"/>
                <w:b w:val="false"/>
                <w:i w:val="false"/>
                <w:color w:val="000000"/>
                <w:sz w:val="20"/>
              </w:rPr>
              <w:t xml:space="preserve">в суд после заключения процессуального соглашения по </w:t>
            </w:r>
            <w:r>
              <w:rPr>
                <w:rFonts w:ascii="Times New Roman"/>
                <w:b w:val="false"/>
                <w:i w:val="false"/>
                <w:color w:val="000000"/>
                <w:sz w:val="20"/>
              </w:rPr>
              <w:t>статье 617-5</w:t>
            </w:r>
            <w:r>
              <w:rPr>
                <w:rFonts w:ascii="Times New Roman"/>
                <w:b w:val="false"/>
                <w:i w:val="false"/>
                <w:color w:val="000000"/>
                <w:sz w:val="20"/>
              </w:rPr>
              <w:t xml:space="preserve"> УПК (6051);</w:t>
            </w:r>
          </w:p>
          <w:p>
            <w:pPr>
              <w:spacing w:after="20"/>
              <w:ind w:left="20"/>
              <w:jc w:val="both"/>
            </w:pPr>
            <w:r>
              <w:rPr>
                <w:rFonts w:ascii="Times New Roman"/>
                <w:b w:val="false"/>
                <w:i w:val="false"/>
                <w:color w:val="000000"/>
                <w:sz w:val="20"/>
              </w:rPr>
              <w:t xml:space="preserve">в суд с заключением о наличии либо отсутствии оснований для пересмотра судебных актов по части 4 </w:t>
            </w:r>
            <w:r>
              <w:rPr>
                <w:rFonts w:ascii="Times New Roman"/>
                <w:b w:val="false"/>
                <w:i w:val="false"/>
                <w:color w:val="000000"/>
                <w:sz w:val="20"/>
              </w:rPr>
              <w:t>статьи 502</w:t>
            </w:r>
            <w:r>
              <w:rPr>
                <w:rFonts w:ascii="Times New Roman"/>
                <w:b w:val="false"/>
                <w:i w:val="false"/>
                <w:color w:val="000000"/>
                <w:sz w:val="20"/>
              </w:rPr>
              <w:t xml:space="preserve"> УПК РК (6060);</w:t>
            </w:r>
          </w:p>
          <w:p>
            <w:pPr>
              <w:spacing w:after="20"/>
              <w:ind w:left="20"/>
              <w:jc w:val="both"/>
            </w:pPr>
            <w:r>
              <w:rPr>
                <w:rFonts w:ascii="Times New Roman"/>
                <w:b w:val="false"/>
                <w:i w:val="false"/>
                <w:color w:val="000000"/>
                <w:sz w:val="20"/>
              </w:rPr>
              <w:t xml:space="preserve">в суд после утверждения постановления о применении приказного производства в порядке пункта 1) части 4 </w:t>
            </w:r>
            <w:r>
              <w:rPr>
                <w:rFonts w:ascii="Times New Roman"/>
                <w:b w:val="false"/>
                <w:i w:val="false"/>
                <w:color w:val="000000"/>
                <w:sz w:val="20"/>
              </w:rPr>
              <w:t>статьи 629-3</w:t>
            </w:r>
            <w:r>
              <w:rPr>
                <w:rFonts w:ascii="Times New Roman"/>
                <w:b w:val="false"/>
                <w:i w:val="false"/>
                <w:color w:val="000000"/>
                <w:sz w:val="20"/>
              </w:rPr>
              <w:t xml:space="preserve"> УПК РК (6080);</w:t>
            </w:r>
          </w:p>
          <w:p>
            <w:pPr>
              <w:spacing w:after="20"/>
              <w:ind w:left="20"/>
              <w:jc w:val="both"/>
            </w:pPr>
            <w:r>
              <w:rPr>
                <w:rFonts w:ascii="Times New Roman"/>
                <w:b w:val="false"/>
                <w:i w:val="false"/>
                <w:color w:val="000000"/>
                <w:sz w:val="20"/>
              </w:rPr>
              <w:t xml:space="preserve">изменяет подследственность в порядке пункта 12) части 1 </w:t>
            </w:r>
            <w:r>
              <w:rPr>
                <w:rFonts w:ascii="Times New Roman"/>
                <w:b w:val="false"/>
                <w:i w:val="false"/>
                <w:color w:val="000000"/>
                <w:sz w:val="20"/>
              </w:rPr>
              <w:t>статьи 193</w:t>
            </w:r>
            <w:r>
              <w:rPr>
                <w:rFonts w:ascii="Times New Roman"/>
                <w:b w:val="false"/>
                <w:i w:val="false"/>
                <w:color w:val="000000"/>
                <w:sz w:val="20"/>
              </w:rPr>
              <w:t xml:space="preserve"> УПК РК (7000);</w:t>
            </w:r>
          </w:p>
          <w:p>
            <w:pPr>
              <w:spacing w:after="20"/>
              <w:ind w:left="20"/>
              <w:jc w:val="both"/>
            </w:pPr>
            <w:r>
              <w:rPr>
                <w:rFonts w:ascii="Times New Roman"/>
                <w:b w:val="false"/>
                <w:i w:val="false"/>
                <w:color w:val="000000"/>
                <w:sz w:val="20"/>
              </w:rPr>
              <w:t xml:space="preserve">возвращено для производства дознания в порядке пункта 3) части 4 </w:t>
            </w:r>
            <w:r>
              <w:rPr>
                <w:rFonts w:ascii="Times New Roman"/>
                <w:b w:val="false"/>
                <w:i w:val="false"/>
                <w:color w:val="000000"/>
                <w:sz w:val="20"/>
              </w:rPr>
              <w:t>статьи 629-3</w:t>
            </w:r>
            <w:r>
              <w:rPr>
                <w:rFonts w:ascii="Times New Roman"/>
                <w:b w:val="false"/>
                <w:i w:val="false"/>
                <w:color w:val="000000"/>
                <w:sz w:val="20"/>
              </w:rPr>
              <w:t xml:space="preserve"> УПК РК (7081);</w:t>
            </w:r>
          </w:p>
          <w:p>
            <w:pPr>
              <w:spacing w:after="20"/>
              <w:ind w:left="20"/>
              <w:jc w:val="both"/>
            </w:pPr>
            <w:r>
              <w:rPr>
                <w:rFonts w:ascii="Times New Roman"/>
                <w:b w:val="false"/>
                <w:i w:val="false"/>
                <w:color w:val="000000"/>
                <w:sz w:val="20"/>
              </w:rPr>
              <w:t xml:space="preserve">возвращено для производства предварительного следствия в порядке пункта 3) части 4 </w:t>
            </w:r>
            <w:r>
              <w:rPr>
                <w:rFonts w:ascii="Times New Roman"/>
                <w:b w:val="false"/>
                <w:i w:val="false"/>
                <w:color w:val="000000"/>
                <w:sz w:val="20"/>
              </w:rPr>
              <w:t>статьи 629-3</w:t>
            </w:r>
            <w:r>
              <w:rPr>
                <w:rFonts w:ascii="Times New Roman"/>
                <w:b w:val="false"/>
                <w:i w:val="false"/>
                <w:color w:val="000000"/>
                <w:sz w:val="20"/>
              </w:rPr>
              <w:t xml:space="preserve"> УПК РК (7082);</w:t>
            </w:r>
          </w:p>
          <w:p>
            <w:pPr>
              <w:spacing w:after="20"/>
              <w:ind w:left="20"/>
              <w:jc w:val="both"/>
            </w:pPr>
            <w:r>
              <w:rPr>
                <w:rFonts w:ascii="Times New Roman"/>
                <w:b w:val="false"/>
                <w:i w:val="false"/>
                <w:color w:val="000000"/>
                <w:sz w:val="20"/>
              </w:rPr>
              <w:t>направлено постановление о применении приказного производства руководству для согласования (7083);</w:t>
            </w:r>
          </w:p>
          <w:p>
            <w:pPr>
              <w:spacing w:after="20"/>
              <w:ind w:left="20"/>
              <w:jc w:val="both"/>
            </w:pPr>
            <w:r>
              <w:rPr>
                <w:rFonts w:ascii="Times New Roman"/>
                <w:b w:val="false"/>
                <w:i w:val="false"/>
                <w:color w:val="000000"/>
                <w:sz w:val="20"/>
              </w:rPr>
              <w:t>направлен протокол об уголовном проступке руководству для согласования (7085);</w:t>
            </w:r>
          </w:p>
          <w:p>
            <w:pPr>
              <w:spacing w:after="20"/>
              <w:ind w:left="20"/>
              <w:jc w:val="both"/>
            </w:pPr>
            <w:r>
              <w:rPr>
                <w:rFonts w:ascii="Times New Roman"/>
                <w:b w:val="false"/>
                <w:i w:val="false"/>
                <w:color w:val="000000"/>
                <w:sz w:val="20"/>
              </w:rPr>
              <w:t>отказано в согласовании протокола и возвращено уголовное дело для производства дознания (7086);</w:t>
            </w:r>
          </w:p>
          <w:p>
            <w:pPr>
              <w:spacing w:after="20"/>
              <w:ind w:left="20"/>
              <w:jc w:val="both"/>
            </w:pPr>
            <w:r>
              <w:rPr>
                <w:rFonts w:ascii="Times New Roman"/>
                <w:b w:val="false"/>
                <w:i w:val="false"/>
                <w:color w:val="000000"/>
                <w:sz w:val="20"/>
              </w:rPr>
              <w:t xml:space="preserve">возвращено прокурором для производства дознания в порядке части 3 </w:t>
            </w:r>
            <w:r>
              <w:rPr>
                <w:rFonts w:ascii="Times New Roman"/>
                <w:b w:val="false"/>
                <w:i w:val="false"/>
                <w:color w:val="000000"/>
                <w:sz w:val="20"/>
              </w:rPr>
              <w:t>статьи 528</w:t>
            </w:r>
            <w:r>
              <w:rPr>
                <w:rFonts w:ascii="Times New Roman"/>
                <w:b w:val="false"/>
                <w:i w:val="false"/>
                <w:color w:val="000000"/>
                <w:sz w:val="20"/>
              </w:rPr>
              <w:t xml:space="preserve"> УПК РК (7087);</w:t>
            </w:r>
          </w:p>
          <w:p>
            <w:pPr>
              <w:spacing w:after="20"/>
              <w:ind w:left="20"/>
              <w:jc w:val="both"/>
            </w:pPr>
            <w:r>
              <w:rPr>
                <w:rFonts w:ascii="Times New Roman"/>
                <w:b w:val="false"/>
                <w:i w:val="false"/>
                <w:color w:val="000000"/>
                <w:sz w:val="20"/>
              </w:rPr>
              <w:t xml:space="preserve">возвращено прокурором для производства предварительного следствия в порядке части 3 </w:t>
            </w:r>
            <w:r>
              <w:rPr>
                <w:rFonts w:ascii="Times New Roman"/>
                <w:b w:val="false"/>
                <w:i w:val="false"/>
                <w:color w:val="000000"/>
                <w:sz w:val="20"/>
              </w:rPr>
              <w:t>статьи 528</w:t>
            </w:r>
            <w:r>
              <w:rPr>
                <w:rFonts w:ascii="Times New Roman"/>
                <w:b w:val="false"/>
                <w:i w:val="false"/>
                <w:color w:val="000000"/>
                <w:sz w:val="20"/>
              </w:rPr>
              <w:t xml:space="preserve"> УПК РК (7088);</w:t>
            </w:r>
          </w:p>
          <w:p>
            <w:pPr>
              <w:spacing w:after="20"/>
              <w:ind w:left="20"/>
              <w:jc w:val="both"/>
            </w:pPr>
            <w:r>
              <w:rPr>
                <w:rFonts w:ascii="Times New Roman"/>
                <w:b w:val="false"/>
                <w:i w:val="false"/>
                <w:color w:val="000000"/>
                <w:sz w:val="20"/>
              </w:rPr>
              <w:t xml:space="preserve">возвращено для производства дознания в порядке пункта 3) части 1 </w:t>
            </w:r>
            <w:r>
              <w:rPr>
                <w:rFonts w:ascii="Times New Roman"/>
                <w:b w:val="false"/>
                <w:i w:val="false"/>
                <w:color w:val="000000"/>
                <w:sz w:val="20"/>
              </w:rPr>
              <w:t>статьи 629-3</w:t>
            </w:r>
            <w:r>
              <w:rPr>
                <w:rFonts w:ascii="Times New Roman"/>
                <w:b w:val="false"/>
                <w:i w:val="false"/>
                <w:color w:val="000000"/>
                <w:sz w:val="20"/>
              </w:rPr>
              <w:t xml:space="preserve"> УПК РК (7091);</w:t>
            </w:r>
          </w:p>
          <w:p>
            <w:pPr>
              <w:spacing w:after="20"/>
              <w:ind w:left="20"/>
              <w:jc w:val="both"/>
            </w:pPr>
            <w:r>
              <w:rPr>
                <w:rFonts w:ascii="Times New Roman"/>
                <w:b w:val="false"/>
                <w:i w:val="false"/>
                <w:color w:val="000000"/>
                <w:sz w:val="20"/>
              </w:rPr>
              <w:t xml:space="preserve">возвращено для производства предварительного следствия в порядке пункта 3) части 4 </w:t>
            </w:r>
            <w:r>
              <w:rPr>
                <w:rFonts w:ascii="Times New Roman"/>
                <w:b w:val="false"/>
                <w:i w:val="false"/>
                <w:color w:val="000000"/>
                <w:sz w:val="20"/>
              </w:rPr>
              <w:t>статьи 629-3</w:t>
            </w:r>
            <w:r>
              <w:rPr>
                <w:rFonts w:ascii="Times New Roman"/>
                <w:b w:val="false"/>
                <w:i w:val="false"/>
                <w:color w:val="000000"/>
                <w:sz w:val="20"/>
              </w:rPr>
              <w:t xml:space="preserve"> УПК РК (7092);</w:t>
            </w:r>
          </w:p>
          <w:p>
            <w:pPr>
              <w:spacing w:after="20"/>
              <w:ind w:left="20"/>
              <w:jc w:val="both"/>
            </w:pPr>
            <w:r>
              <w:rPr>
                <w:rFonts w:ascii="Times New Roman"/>
                <w:b w:val="false"/>
                <w:i w:val="false"/>
                <w:color w:val="000000"/>
                <w:sz w:val="20"/>
              </w:rPr>
              <w:t xml:space="preserve">согласование начальником органа дознания постановления о применении приказного производства (7093); согласование начальником органа дознания протокола об уголовном проступке (7094); </w:t>
            </w:r>
          </w:p>
          <w:p>
            <w:pPr>
              <w:spacing w:after="20"/>
              <w:ind w:left="20"/>
              <w:jc w:val="both"/>
            </w:pPr>
            <w:r>
              <w:rPr>
                <w:rFonts w:ascii="Times New Roman"/>
                <w:b w:val="false"/>
                <w:i w:val="false"/>
                <w:color w:val="000000"/>
                <w:sz w:val="20"/>
              </w:rPr>
              <w:t>отказано начальником органа дознания в согласовании протокола обвинения (7096);</w:t>
            </w:r>
          </w:p>
          <w:p>
            <w:pPr>
              <w:spacing w:after="20"/>
              <w:ind w:left="20"/>
              <w:jc w:val="both"/>
            </w:pPr>
            <w:r>
              <w:rPr>
                <w:rFonts w:ascii="Times New Roman"/>
                <w:b w:val="false"/>
                <w:i w:val="false"/>
                <w:color w:val="000000"/>
                <w:sz w:val="20"/>
              </w:rPr>
              <w:t>согласование начальником органа дознания протокола УДР (7097);</w:t>
            </w:r>
          </w:p>
          <w:p>
            <w:pPr>
              <w:spacing w:after="20"/>
              <w:ind w:left="20"/>
              <w:jc w:val="both"/>
            </w:pPr>
            <w:r>
              <w:rPr>
                <w:rFonts w:ascii="Times New Roman"/>
                <w:b w:val="false"/>
                <w:i w:val="false"/>
                <w:color w:val="000000"/>
                <w:sz w:val="20"/>
              </w:rPr>
              <w:t>согласование начальником органа дознания протокола обвинения (7098),</w:t>
            </w:r>
          </w:p>
          <w:p>
            <w:pPr>
              <w:spacing w:after="20"/>
              <w:ind w:left="20"/>
              <w:jc w:val="both"/>
            </w:pPr>
            <w:r>
              <w:rPr>
                <w:rFonts w:ascii="Times New Roman"/>
                <w:b w:val="false"/>
                <w:i w:val="false"/>
                <w:color w:val="000000"/>
                <w:sz w:val="20"/>
              </w:rPr>
              <w:t>возвращено начальником следственного отдела для производства предварительного следствия (7101);</w:t>
            </w:r>
          </w:p>
          <w:p>
            <w:pPr>
              <w:spacing w:after="20"/>
              <w:ind w:left="20"/>
              <w:jc w:val="both"/>
            </w:pPr>
            <w:r>
              <w:rPr>
                <w:rFonts w:ascii="Times New Roman"/>
                <w:b w:val="false"/>
                <w:i w:val="false"/>
                <w:color w:val="000000"/>
                <w:sz w:val="20"/>
              </w:rPr>
              <w:t xml:space="preserve"> дело направлено прокурору в порядке пункта 1) части 4-3 </w:t>
            </w:r>
            <w:r>
              <w:rPr>
                <w:rFonts w:ascii="Times New Roman"/>
                <w:b w:val="false"/>
                <w:i w:val="false"/>
                <w:color w:val="000000"/>
                <w:sz w:val="20"/>
              </w:rPr>
              <w:t>статьи 190</w:t>
            </w:r>
            <w:r>
              <w:rPr>
                <w:rFonts w:ascii="Times New Roman"/>
                <w:b w:val="false"/>
                <w:i w:val="false"/>
                <w:color w:val="000000"/>
                <w:sz w:val="20"/>
              </w:rPr>
              <w:t xml:space="preserve"> УПК РК (7102);</w:t>
            </w:r>
          </w:p>
          <w:p>
            <w:pPr>
              <w:spacing w:after="20"/>
              <w:ind w:left="20"/>
              <w:jc w:val="both"/>
            </w:pPr>
            <w:r>
              <w:rPr>
                <w:rFonts w:ascii="Times New Roman"/>
                <w:b w:val="false"/>
                <w:i w:val="false"/>
                <w:color w:val="000000"/>
                <w:sz w:val="20"/>
              </w:rPr>
              <w:t>отказано начальником органа уголовного преследования в согласовании протокола обвинения и возвращено для производства дознания (7103);</w:t>
            </w:r>
          </w:p>
          <w:p>
            <w:pPr>
              <w:spacing w:after="20"/>
              <w:ind w:left="20"/>
              <w:jc w:val="both"/>
            </w:pPr>
            <w:r>
              <w:rPr>
                <w:rFonts w:ascii="Times New Roman"/>
                <w:b w:val="false"/>
                <w:i w:val="false"/>
                <w:color w:val="000000"/>
                <w:sz w:val="20"/>
              </w:rPr>
              <w:t xml:space="preserve">отказано начальником органа уголовного преследования в согласовании протокола обвинения и назначено предварительное следствие в порядке части 5 </w:t>
            </w:r>
            <w:r>
              <w:rPr>
                <w:rFonts w:ascii="Times New Roman"/>
                <w:b w:val="false"/>
                <w:i w:val="false"/>
                <w:color w:val="000000"/>
                <w:sz w:val="20"/>
              </w:rPr>
              <w:t>статьи 189</w:t>
            </w:r>
            <w:r>
              <w:rPr>
                <w:rFonts w:ascii="Times New Roman"/>
                <w:b w:val="false"/>
                <w:i w:val="false"/>
                <w:color w:val="000000"/>
                <w:sz w:val="20"/>
              </w:rPr>
              <w:t xml:space="preserve"> УПК РК (7104);</w:t>
            </w:r>
          </w:p>
          <w:p>
            <w:pPr>
              <w:spacing w:after="20"/>
              <w:ind w:left="20"/>
              <w:jc w:val="both"/>
            </w:pPr>
            <w:r>
              <w:rPr>
                <w:rFonts w:ascii="Times New Roman"/>
                <w:b w:val="false"/>
                <w:i w:val="false"/>
                <w:color w:val="000000"/>
                <w:sz w:val="20"/>
              </w:rPr>
              <w:t xml:space="preserve">Возвращено прокурору в порядке пункта 2) части 1 </w:t>
            </w:r>
            <w:r>
              <w:rPr>
                <w:rFonts w:ascii="Times New Roman"/>
                <w:b w:val="false"/>
                <w:i w:val="false"/>
                <w:color w:val="000000"/>
                <w:sz w:val="20"/>
              </w:rPr>
              <w:t>статьи 623</w:t>
            </w:r>
            <w:r>
              <w:rPr>
                <w:rFonts w:ascii="Times New Roman"/>
                <w:b w:val="false"/>
                <w:i w:val="false"/>
                <w:color w:val="000000"/>
                <w:sz w:val="20"/>
              </w:rPr>
              <w:t xml:space="preserve">, пункта 2) части 1 </w:t>
            </w:r>
            <w:r>
              <w:rPr>
                <w:rFonts w:ascii="Times New Roman"/>
                <w:b w:val="false"/>
                <w:i w:val="false"/>
                <w:color w:val="000000"/>
                <w:sz w:val="20"/>
              </w:rPr>
              <w:t>статьи 626</w:t>
            </w:r>
            <w:r>
              <w:rPr>
                <w:rFonts w:ascii="Times New Roman"/>
                <w:b w:val="false"/>
                <w:i w:val="false"/>
                <w:color w:val="000000"/>
                <w:sz w:val="20"/>
              </w:rPr>
              <w:t xml:space="preserve"> УПК РК (8010);</w:t>
            </w:r>
          </w:p>
          <w:p>
            <w:pPr>
              <w:spacing w:after="20"/>
              <w:ind w:left="20"/>
              <w:jc w:val="both"/>
            </w:pPr>
            <w:r>
              <w:rPr>
                <w:rFonts w:ascii="Times New Roman"/>
                <w:b w:val="false"/>
                <w:i w:val="false"/>
                <w:color w:val="000000"/>
                <w:sz w:val="20"/>
              </w:rPr>
              <w:t xml:space="preserve">Возвращено прокурору в порядке пункта 3) части 1 </w:t>
            </w:r>
            <w:r>
              <w:rPr>
                <w:rFonts w:ascii="Times New Roman"/>
                <w:b w:val="false"/>
                <w:i w:val="false"/>
                <w:color w:val="000000"/>
                <w:sz w:val="20"/>
              </w:rPr>
              <w:t>статьи 623</w:t>
            </w:r>
            <w:r>
              <w:rPr>
                <w:rFonts w:ascii="Times New Roman"/>
                <w:b w:val="false"/>
                <w:i w:val="false"/>
                <w:color w:val="000000"/>
                <w:sz w:val="20"/>
              </w:rPr>
              <w:t xml:space="preserve">, пункта 2 части 1 </w:t>
            </w:r>
            <w:r>
              <w:rPr>
                <w:rFonts w:ascii="Times New Roman"/>
                <w:b w:val="false"/>
                <w:i w:val="false"/>
                <w:color w:val="000000"/>
                <w:sz w:val="20"/>
              </w:rPr>
              <w:t>статьи 626</w:t>
            </w:r>
            <w:r>
              <w:rPr>
                <w:rFonts w:ascii="Times New Roman"/>
                <w:b w:val="false"/>
                <w:i w:val="false"/>
                <w:color w:val="000000"/>
                <w:sz w:val="20"/>
              </w:rPr>
              <w:t xml:space="preserve"> УПК РК (8020);</w:t>
            </w:r>
          </w:p>
          <w:p>
            <w:pPr>
              <w:spacing w:after="20"/>
              <w:ind w:left="20"/>
              <w:jc w:val="both"/>
            </w:pPr>
            <w:r>
              <w:rPr>
                <w:rFonts w:ascii="Times New Roman"/>
                <w:b w:val="false"/>
                <w:i w:val="false"/>
                <w:color w:val="000000"/>
                <w:sz w:val="20"/>
              </w:rPr>
              <w:t xml:space="preserve">Возвращено прокурору в порядке части 3 </w:t>
            </w:r>
            <w:r>
              <w:rPr>
                <w:rFonts w:ascii="Times New Roman"/>
                <w:b w:val="false"/>
                <w:i w:val="false"/>
                <w:color w:val="000000"/>
                <w:sz w:val="20"/>
              </w:rPr>
              <w:t>статьи 623</w:t>
            </w:r>
            <w:r>
              <w:rPr>
                <w:rFonts w:ascii="Times New Roman"/>
                <w:b w:val="false"/>
                <w:i w:val="false"/>
                <w:color w:val="000000"/>
                <w:sz w:val="20"/>
              </w:rPr>
              <w:t xml:space="preserve">, части 4) </w:t>
            </w:r>
            <w:r>
              <w:rPr>
                <w:rFonts w:ascii="Times New Roman"/>
                <w:b w:val="false"/>
                <w:i w:val="false"/>
                <w:color w:val="000000"/>
                <w:sz w:val="20"/>
              </w:rPr>
              <w:t>статьи 626</w:t>
            </w:r>
            <w:r>
              <w:rPr>
                <w:rFonts w:ascii="Times New Roman"/>
                <w:b w:val="false"/>
                <w:i w:val="false"/>
                <w:color w:val="000000"/>
                <w:sz w:val="20"/>
              </w:rPr>
              <w:t xml:space="preserve"> УПК РК (8021);</w:t>
            </w:r>
          </w:p>
          <w:p>
            <w:pPr>
              <w:spacing w:after="20"/>
              <w:ind w:left="20"/>
              <w:jc w:val="both"/>
            </w:pPr>
            <w:r>
              <w:rPr>
                <w:rFonts w:ascii="Times New Roman"/>
                <w:b w:val="false"/>
                <w:i w:val="false"/>
                <w:color w:val="000000"/>
                <w:sz w:val="20"/>
              </w:rPr>
              <w:t xml:space="preserve">Возвращено прокурору в порядке пункта 3) части 6 </w:t>
            </w:r>
            <w:r>
              <w:rPr>
                <w:rFonts w:ascii="Times New Roman"/>
                <w:b w:val="false"/>
                <w:i w:val="false"/>
                <w:color w:val="000000"/>
                <w:sz w:val="20"/>
              </w:rPr>
              <w:t>статьи 529</w:t>
            </w:r>
            <w:r>
              <w:rPr>
                <w:rFonts w:ascii="Times New Roman"/>
                <w:b w:val="false"/>
                <w:i w:val="false"/>
                <w:color w:val="000000"/>
                <w:sz w:val="20"/>
              </w:rPr>
              <w:t xml:space="preserve"> УПК РК для производства дознания (8022);</w:t>
            </w:r>
          </w:p>
          <w:p>
            <w:pPr>
              <w:spacing w:after="20"/>
              <w:ind w:left="20"/>
              <w:jc w:val="both"/>
            </w:pPr>
            <w:r>
              <w:rPr>
                <w:rFonts w:ascii="Times New Roman"/>
                <w:b w:val="false"/>
                <w:i w:val="false"/>
                <w:color w:val="000000"/>
                <w:sz w:val="20"/>
              </w:rPr>
              <w:t xml:space="preserve">Возвращено прокурору в порядке пункта 3) части 6 </w:t>
            </w:r>
            <w:r>
              <w:rPr>
                <w:rFonts w:ascii="Times New Roman"/>
                <w:b w:val="false"/>
                <w:i w:val="false"/>
                <w:color w:val="000000"/>
                <w:sz w:val="20"/>
              </w:rPr>
              <w:t>статьи 529</w:t>
            </w:r>
            <w:r>
              <w:rPr>
                <w:rFonts w:ascii="Times New Roman"/>
                <w:b w:val="false"/>
                <w:i w:val="false"/>
                <w:color w:val="000000"/>
                <w:sz w:val="20"/>
              </w:rPr>
              <w:t xml:space="preserve"> УПК РК для производства предварительного следствия (8023);</w:t>
            </w:r>
          </w:p>
          <w:p>
            <w:pPr>
              <w:spacing w:after="20"/>
              <w:ind w:left="20"/>
              <w:jc w:val="both"/>
            </w:pPr>
            <w:r>
              <w:rPr>
                <w:rFonts w:ascii="Times New Roman"/>
                <w:b w:val="false"/>
                <w:i w:val="false"/>
                <w:color w:val="000000"/>
                <w:sz w:val="20"/>
              </w:rPr>
              <w:t xml:space="preserve">Возвращено судом в порядке пункта 2) части 1 </w:t>
            </w:r>
            <w:r>
              <w:rPr>
                <w:rFonts w:ascii="Times New Roman"/>
                <w:b w:val="false"/>
                <w:i w:val="false"/>
                <w:color w:val="000000"/>
                <w:sz w:val="20"/>
              </w:rPr>
              <w:t>статьи 629-4</w:t>
            </w:r>
            <w:r>
              <w:rPr>
                <w:rFonts w:ascii="Times New Roman"/>
                <w:b w:val="false"/>
                <w:i w:val="false"/>
                <w:color w:val="000000"/>
                <w:sz w:val="20"/>
              </w:rPr>
              <w:t xml:space="preserve"> УПК РК (8025);</w:t>
            </w:r>
          </w:p>
          <w:p>
            <w:pPr>
              <w:spacing w:after="20"/>
              <w:ind w:left="20"/>
              <w:jc w:val="both"/>
            </w:pPr>
            <w:r>
              <w:rPr>
                <w:rFonts w:ascii="Times New Roman"/>
                <w:b w:val="false"/>
                <w:i w:val="false"/>
                <w:color w:val="000000"/>
                <w:sz w:val="20"/>
              </w:rPr>
              <w:t xml:space="preserve">Возвращено судом в порядке пункта 6) части 1 </w:t>
            </w:r>
            <w:r>
              <w:rPr>
                <w:rFonts w:ascii="Times New Roman"/>
                <w:b w:val="false"/>
                <w:i w:val="false"/>
                <w:color w:val="000000"/>
                <w:sz w:val="20"/>
              </w:rPr>
              <w:t>статьи 629-4</w:t>
            </w:r>
            <w:r>
              <w:rPr>
                <w:rFonts w:ascii="Times New Roman"/>
                <w:b w:val="false"/>
                <w:i w:val="false"/>
                <w:color w:val="000000"/>
                <w:sz w:val="20"/>
              </w:rPr>
              <w:t xml:space="preserve"> УПК РК (8027);</w:t>
            </w:r>
          </w:p>
          <w:p>
            <w:pPr>
              <w:spacing w:after="20"/>
              <w:ind w:left="20"/>
              <w:jc w:val="both"/>
            </w:pPr>
            <w:r>
              <w:rPr>
                <w:rFonts w:ascii="Times New Roman"/>
                <w:b w:val="false"/>
                <w:i w:val="false"/>
                <w:color w:val="000000"/>
                <w:sz w:val="20"/>
              </w:rPr>
              <w:t xml:space="preserve">Принято дело, возращенное судом в порядке части 2 </w:t>
            </w:r>
            <w:r>
              <w:rPr>
                <w:rFonts w:ascii="Times New Roman"/>
                <w:b w:val="false"/>
                <w:i w:val="false"/>
                <w:color w:val="000000"/>
                <w:sz w:val="20"/>
              </w:rPr>
              <w:t>статьи 629-6</w:t>
            </w:r>
            <w:r>
              <w:rPr>
                <w:rFonts w:ascii="Times New Roman"/>
                <w:b w:val="false"/>
                <w:i w:val="false"/>
                <w:color w:val="000000"/>
                <w:sz w:val="20"/>
              </w:rPr>
              <w:t xml:space="preserve"> УПК РК (8028);</w:t>
            </w:r>
          </w:p>
          <w:p>
            <w:pPr>
              <w:spacing w:after="20"/>
              <w:ind w:left="20"/>
              <w:jc w:val="both"/>
            </w:pPr>
            <w:r>
              <w:rPr>
                <w:rFonts w:ascii="Times New Roman"/>
                <w:b w:val="false"/>
                <w:i w:val="false"/>
                <w:color w:val="000000"/>
                <w:sz w:val="20"/>
              </w:rPr>
              <w:t xml:space="preserve">Возвращено прокурору в порядке части 5 </w:t>
            </w:r>
            <w:r>
              <w:rPr>
                <w:rFonts w:ascii="Times New Roman"/>
                <w:b w:val="false"/>
                <w:i w:val="false"/>
                <w:color w:val="000000"/>
                <w:sz w:val="20"/>
              </w:rPr>
              <w:t>статьи 521</w:t>
            </w:r>
            <w:r>
              <w:rPr>
                <w:rFonts w:ascii="Times New Roman"/>
                <w:b w:val="false"/>
                <w:i w:val="false"/>
                <w:color w:val="000000"/>
                <w:sz w:val="20"/>
              </w:rPr>
              <w:t xml:space="preserve"> УПК РК (8030); </w:t>
            </w:r>
          </w:p>
          <w:p>
            <w:pPr>
              <w:spacing w:after="20"/>
              <w:ind w:left="20"/>
              <w:jc w:val="both"/>
            </w:pPr>
            <w:r>
              <w:rPr>
                <w:rFonts w:ascii="Times New Roman"/>
                <w:b w:val="false"/>
                <w:i w:val="false"/>
                <w:color w:val="000000"/>
                <w:sz w:val="20"/>
              </w:rPr>
              <w:t xml:space="preserve">Возвращено прокурору в порядке части 1 </w:t>
            </w:r>
            <w:r>
              <w:rPr>
                <w:rFonts w:ascii="Times New Roman"/>
                <w:b w:val="false"/>
                <w:i w:val="false"/>
                <w:color w:val="000000"/>
                <w:sz w:val="20"/>
              </w:rPr>
              <w:t>статьи 524</w:t>
            </w:r>
            <w:r>
              <w:rPr>
                <w:rFonts w:ascii="Times New Roman"/>
                <w:b w:val="false"/>
                <w:i w:val="false"/>
                <w:color w:val="000000"/>
                <w:sz w:val="20"/>
              </w:rPr>
              <w:t xml:space="preserve"> УПК РК (8040);</w:t>
            </w:r>
          </w:p>
          <w:p>
            <w:pPr>
              <w:spacing w:after="20"/>
              <w:ind w:left="20"/>
              <w:jc w:val="both"/>
            </w:pPr>
            <w:r>
              <w:rPr>
                <w:rFonts w:ascii="Times New Roman"/>
                <w:b w:val="false"/>
                <w:i w:val="false"/>
                <w:color w:val="000000"/>
                <w:sz w:val="20"/>
              </w:rPr>
              <w:t xml:space="preserve">Возвращено прокурору в порядке части 4 </w:t>
            </w:r>
            <w:r>
              <w:rPr>
                <w:rFonts w:ascii="Times New Roman"/>
                <w:b w:val="false"/>
                <w:i w:val="false"/>
                <w:color w:val="000000"/>
                <w:sz w:val="20"/>
              </w:rPr>
              <w:t>статьи 502</w:t>
            </w:r>
            <w:r>
              <w:rPr>
                <w:rFonts w:ascii="Times New Roman"/>
                <w:b w:val="false"/>
                <w:i w:val="false"/>
                <w:color w:val="000000"/>
                <w:sz w:val="20"/>
              </w:rPr>
              <w:t xml:space="preserve"> УПК РК для организации расследования (8050);</w:t>
            </w:r>
          </w:p>
          <w:p>
            <w:pPr>
              <w:spacing w:after="20"/>
              <w:ind w:left="20"/>
              <w:jc w:val="both"/>
            </w:pPr>
            <w:r>
              <w:rPr>
                <w:rFonts w:ascii="Times New Roman"/>
                <w:b w:val="false"/>
                <w:i w:val="false"/>
                <w:color w:val="000000"/>
                <w:sz w:val="20"/>
              </w:rPr>
              <w:t xml:space="preserve">Возвращено прокурору в порядке </w:t>
            </w:r>
            <w:r>
              <w:rPr>
                <w:rFonts w:ascii="Times New Roman"/>
                <w:b w:val="false"/>
                <w:i w:val="false"/>
                <w:color w:val="000000"/>
                <w:sz w:val="20"/>
              </w:rPr>
              <w:t>статьи 323</w:t>
            </w:r>
            <w:r>
              <w:rPr>
                <w:rFonts w:ascii="Times New Roman"/>
                <w:b w:val="false"/>
                <w:i w:val="false"/>
                <w:color w:val="000000"/>
                <w:sz w:val="20"/>
              </w:rPr>
              <w:t xml:space="preserve"> УПК РК, в том числе по делам, расследованным в порядке УДР или в порядке процессуального соглашения (8060);</w:t>
            </w:r>
          </w:p>
          <w:p>
            <w:pPr>
              <w:spacing w:after="20"/>
              <w:ind w:left="20"/>
              <w:jc w:val="both"/>
            </w:pPr>
            <w:r>
              <w:rPr>
                <w:rFonts w:ascii="Times New Roman"/>
                <w:b w:val="false"/>
                <w:i w:val="false"/>
                <w:color w:val="000000"/>
                <w:sz w:val="20"/>
              </w:rPr>
              <w:t xml:space="preserve">Возвращено прокурору в порядке </w:t>
            </w:r>
            <w:r>
              <w:rPr>
                <w:rFonts w:ascii="Times New Roman"/>
                <w:b w:val="false"/>
                <w:i w:val="false"/>
                <w:color w:val="000000"/>
                <w:sz w:val="20"/>
              </w:rPr>
              <w:t>статьи 323</w:t>
            </w:r>
            <w:r>
              <w:rPr>
                <w:rFonts w:ascii="Times New Roman"/>
                <w:b w:val="false"/>
                <w:i w:val="false"/>
                <w:color w:val="000000"/>
                <w:sz w:val="20"/>
              </w:rPr>
              <w:t xml:space="preserve"> УПК РК, в том числе по делам, расследованным в порядке УДР или в порядке процессуального соглашения (8070);</w:t>
            </w:r>
          </w:p>
          <w:p>
            <w:pPr>
              <w:spacing w:after="20"/>
              <w:ind w:left="20"/>
              <w:jc w:val="both"/>
            </w:pPr>
            <w:r>
              <w:rPr>
                <w:rFonts w:ascii="Times New Roman"/>
                <w:b w:val="false"/>
                <w:i w:val="false"/>
                <w:color w:val="000000"/>
                <w:sz w:val="20"/>
              </w:rPr>
              <w:t xml:space="preserve">Истребовано из суда в порядке части 6 </w:t>
            </w:r>
            <w:r>
              <w:rPr>
                <w:rFonts w:ascii="Times New Roman"/>
                <w:b w:val="false"/>
                <w:i w:val="false"/>
                <w:color w:val="000000"/>
                <w:sz w:val="20"/>
              </w:rPr>
              <w:t>статьи 35</w:t>
            </w:r>
            <w:r>
              <w:rPr>
                <w:rFonts w:ascii="Times New Roman"/>
                <w:b w:val="false"/>
                <w:i w:val="false"/>
                <w:color w:val="000000"/>
                <w:sz w:val="20"/>
              </w:rPr>
              <w:t xml:space="preserve"> УПК РК (8080);</w:t>
            </w:r>
          </w:p>
          <w:p>
            <w:pPr>
              <w:spacing w:after="20"/>
              <w:ind w:left="20"/>
              <w:jc w:val="both"/>
            </w:pPr>
            <w:r>
              <w:rPr>
                <w:rFonts w:ascii="Times New Roman"/>
                <w:b w:val="false"/>
                <w:i w:val="false"/>
                <w:color w:val="000000"/>
                <w:sz w:val="20"/>
              </w:rPr>
              <w:t xml:space="preserve">Возвращено прокурору в порядке части 6 </w:t>
            </w:r>
            <w:r>
              <w:rPr>
                <w:rFonts w:ascii="Times New Roman"/>
                <w:b w:val="false"/>
                <w:i w:val="false"/>
                <w:color w:val="000000"/>
                <w:sz w:val="20"/>
              </w:rPr>
              <w:t>статьи 321</w:t>
            </w:r>
            <w:r>
              <w:rPr>
                <w:rFonts w:ascii="Times New Roman"/>
                <w:b w:val="false"/>
                <w:i w:val="false"/>
                <w:color w:val="000000"/>
                <w:sz w:val="20"/>
              </w:rPr>
              <w:t xml:space="preserve"> УПК РК для пересоставления обвинительного акта и изменения подсудности (8090);</w:t>
            </w:r>
          </w:p>
          <w:p>
            <w:pPr>
              <w:spacing w:after="20"/>
              <w:ind w:left="20"/>
              <w:jc w:val="both"/>
            </w:pPr>
            <w:r>
              <w:rPr>
                <w:rFonts w:ascii="Times New Roman"/>
                <w:b w:val="false"/>
                <w:i w:val="false"/>
                <w:color w:val="000000"/>
                <w:sz w:val="20"/>
              </w:rPr>
              <w:t xml:space="preserve">Возвращено прокурору в порядке части 3 </w:t>
            </w:r>
            <w:r>
              <w:rPr>
                <w:rFonts w:ascii="Times New Roman"/>
                <w:b w:val="false"/>
                <w:i w:val="false"/>
                <w:color w:val="000000"/>
                <w:sz w:val="20"/>
              </w:rPr>
              <w:t>статьи 324</w:t>
            </w:r>
            <w:r>
              <w:rPr>
                <w:rFonts w:ascii="Times New Roman"/>
                <w:b w:val="false"/>
                <w:i w:val="false"/>
                <w:color w:val="000000"/>
                <w:sz w:val="20"/>
              </w:rPr>
              <w:t xml:space="preserve"> УПК РК для осуществления розыска (8091);</w:t>
            </w:r>
          </w:p>
          <w:p>
            <w:pPr>
              <w:spacing w:after="20"/>
              <w:ind w:left="20"/>
              <w:jc w:val="both"/>
            </w:pPr>
            <w:r>
              <w:rPr>
                <w:rFonts w:ascii="Times New Roman"/>
                <w:b w:val="false"/>
                <w:i w:val="false"/>
                <w:color w:val="000000"/>
                <w:sz w:val="20"/>
              </w:rPr>
              <w:t xml:space="preserve">Направлено в компетентный орган иностранного государства для осуществления уголовного преследования подсудимого в порядке </w:t>
            </w:r>
            <w:r>
              <w:rPr>
                <w:rFonts w:ascii="Times New Roman"/>
                <w:b w:val="false"/>
                <w:i w:val="false"/>
                <w:color w:val="000000"/>
                <w:sz w:val="20"/>
              </w:rPr>
              <w:t>статьи 596</w:t>
            </w:r>
            <w:r>
              <w:rPr>
                <w:rFonts w:ascii="Times New Roman"/>
                <w:b w:val="false"/>
                <w:i w:val="false"/>
                <w:color w:val="000000"/>
                <w:sz w:val="20"/>
              </w:rPr>
              <w:t xml:space="preserve"> УПК РК (8092);</w:t>
            </w:r>
          </w:p>
          <w:p>
            <w:pPr>
              <w:spacing w:after="20"/>
              <w:ind w:left="20"/>
              <w:jc w:val="both"/>
            </w:pPr>
            <w:r>
              <w:rPr>
                <w:rFonts w:ascii="Times New Roman"/>
                <w:b w:val="false"/>
                <w:i w:val="false"/>
                <w:color w:val="000000"/>
                <w:sz w:val="20"/>
              </w:rPr>
              <w:t>отмена прокурором постановления о прекращении (9001);</w:t>
            </w:r>
          </w:p>
          <w:p>
            <w:pPr>
              <w:spacing w:after="20"/>
              <w:ind w:left="20"/>
              <w:jc w:val="both"/>
            </w:pPr>
            <w:r>
              <w:rPr>
                <w:rFonts w:ascii="Times New Roman"/>
                <w:b w:val="false"/>
                <w:i w:val="false"/>
                <w:color w:val="000000"/>
                <w:sz w:val="20"/>
              </w:rPr>
              <w:t>отмена прокурором постановления о прерывании срока (9002);</w:t>
            </w:r>
          </w:p>
          <w:p>
            <w:pPr>
              <w:spacing w:after="20"/>
              <w:ind w:left="20"/>
              <w:jc w:val="both"/>
            </w:pPr>
            <w:r>
              <w:rPr>
                <w:rFonts w:ascii="Times New Roman"/>
                <w:b w:val="false"/>
                <w:i w:val="false"/>
                <w:color w:val="000000"/>
                <w:sz w:val="20"/>
              </w:rPr>
              <w:t>отмена прокурором постановления о переквалификации (9003);</w:t>
            </w:r>
          </w:p>
          <w:p>
            <w:pPr>
              <w:spacing w:after="20"/>
              <w:ind w:left="20"/>
              <w:jc w:val="both"/>
            </w:pPr>
            <w:r>
              <w:rPr>
                <w:rFonts w:ascii="Times New Roman"/>
                <w:b w:val="false"/>
                <w:i w:val="false"/>
                <w:color w:val="000000"/>
                <w:sz w:val="20"/>
              </w:rPr>
              <w:t>отмена прокурором постановления о соединении (9004);</w:t>
            </w:r>
          </w:p>
          <w:p>
            <w:pPr>
              <w:spacing w:after="20"/>
              <w:ind w:left="20"/>
              <w:jc w:val="both"/>
            </w:pPr>
            <w:r>
              <w:rPr>
                <w:rFonts w:ascii="Times New Roman"/>
                <w:b w:val="false"/>
                <w:i w:val="false"/>
                <w:color w:val="000000"/>
                <w:sz w:val="20"/>
              </w:rPr>
              <w:t>отмена прокурором/судом постановления о выделении (разделении) (9005);</w:t>
            </w:r>
          </w:p>
          <w:p>
            <w:pPr>
              <w:spacing w:after="20"/>
              <w:ind w:left="20"/>
              <w:jc w:val="both"/>
            </w:pPr>
            <w:r>
              <w:rPr>
                <w:rFonts w:ascii="Times New Roman"/>
                <w:b w:val="false"/>
                <w:i w:val="false"/>
                <w:color w:val="000000"/>
                <w:sz w:val="20"/>
              </w:rPr>
              <w:t>отмена судом постановления о прекращении (9006); отмена судом постановления о прерывании срока (9007);</w:t>
            </w:r>
          </w:p>
          <w:p>
            <w:pPr>
              <w:spacing w:after="20"/>
              <w:ind w:left="20"/>
              <w:jc w:val="both"/>
            </w:pPr>
            <w:r>
              <w:rPr>
                <w:rFonts w:ascii="Times New Roman"/>
                <w:b w:val="false"/>
                <w:i w:val="false"/>
                <w:color w:val="000000"/>
                <w:sz w:val="20"/>
              </w:rPr>
              <w:t>отмена судом постановления о переквалификации (9008); отмена судом постановления о соединении (9009);</w:t>
            </w:r>
          </w:p>
          <w:p>
            <w:pPr>
              <w:spacing w:after="20"/>
              <w:ind w:left="20"/>
              <w:jc w:val="both"/>
            </w:pPr>
            <w:r>
              <w:rPr>
                <w:rFonts w:ascii="Times New Roman"/>
                <w:b w:val="false"/>
                <w:i w:val="false"/>
                <w:color w:val="000000"/>
                <w:sz w:val="20"/>
              </w:rPr>
              <w:t>отмена судом постановления о выделении (разделении) (9010);</w:t>
            </w:r>
          </w:p>
          <w:p>
            <w:pPr>
              <w:spacing w:after="20"/>
              <w:ind w:left="20"/>
              <w:jc w:val="both"/>
            </w:pPr>
            <w:r>
              <w:rPr>
                <w:rFonts w:ascii="Times New Roman"/>
                <w:b w:val="false"/>
                <w:i w:val="false"/>
                <w:color w:val="000000"/>
                <w:sz w:val="20"/>
              </w:rPr>
              <w:t>отмена вышестоящим прокурором решения нижестоящего прокурора о возращении уголовного дела для дополнительного расследования (9011);</w:t>
            </w:r>
          </w:p>
          <w:p>
            <w:pPr>
              <w:spacing w:after="20"/>
              <w:ind w:left="20"/>
              <w:jc w:val="both"/>
            </w:pPr>
            <w:r>
              <w:rPr>
                <w:rFonts w:ascii="Times New Roman"/>
                <w:b w:val="false"/>
                <w:i w:val="false"/>
                <w:color w:val="000000"/>
                <w:sz w:val="20"/>
              </w:rPr>
              <w:t>отмена постановления прокурора об отмене постановления органа уголовного преследования/об отказе в согласовании/утверждении постановления (9012);</w:t>
            </w:r>
          </w:p>
          <w:p>
            <w:pPr>
              <w:spacing w:after="20"/>
              <w:ind w:left="20"/>
              <w:jc w:val="both"/>
            </w:pPr>
            <w:r>
              <w:rPr>
                <w:rFonts w:ascii="Times New Roman"/>
                <w:b w:val="false"/>
                <w:i w:val="false"/>
                <w:color w:val="000000"/>
                <w:sz w:val="20"/>
              </w:rPr>
              <w:t xml:space="preserve"> утверждено постановление о прекращении уголовного дела (9013);</w:t>
            </w:r>
          </w:p>
          <w:p>
            <w:pPr>
              <w:spacing w:after="20"/>
              <w:ind w:left="20"/>
              <w:jc w:val="both"/>
            </w:pPr>
            <w:r>
              <w:rPr>
                <w:rFonts w:ascii="Times New Roman"/>
                <w:b w:val="false"/>
                <w:i w:val="false"/>
                <w:color w:val="000000"/>
                <w:sz w:val="20"/>
              </w:rPr>
              <w:t xml:space="preserve"> отказано в утверждении постановления о прекращении уголовного дела (9014);</w:t>
            </w:r>
          </w:p>
          <w:p>
            <w:pPr>
              <w:spacing w:after="20"/>
              <w:ind w:left="20"/>
              <w:jc w:val="both"/>
            </w:pPr>
            <w:r>
              <w:rPr>
                <w:rFonts w:ascii="Times New Roman"/>
                <w:b w:val="false"/>
                <w:i w:val="false"/>
                <w:color w:val="000000"/>
                <w:sz w:val="20"/>
              </w:rPr>
              <w:t>согласовано постановление о прерывании сроков расследования (9015);</w:t>
            </w:r>
          </w:p>
          <w:p>
            <w:pPr>
              <w:spacing w:after="20"/>
              <w:ind w:left="20"/>
              <w:jc w:val="both"/>
            </w:pPr>
            <w:r>
              <w:rPr>
                <w:rFonts w:ascii="Times New Roman"/>
                <w:b w:val="false"/>
                <w:i w:val="false"/>
                <w:color w:val="000000"/>
                <w:sz w:val="20"/>
              </w:rPr>
              <w:t>отказано в согласовании постановления о прерывании сроков расследования (9016);</w:t>
            </w:r>
          </w:p>
          <w:p>
            <w:pPr>
              <w:spacing w:after="20"/>
              <w:ind w:left="20"/>
              <w:jc w:val="both"/>
            </w:pPr>
            <w:r>
              <w:rPr>
                <w:rFonts w:ascii="Times New Roman"/>
                <w:b w:val="false"/>
                <w:i w:val="false"/>
                <w:color w:val="000000"/>
                <w:sz w:val="20"/>
              </w:rPr>
              <w:t>постановление об отказе в согласовании нового постановления о квалификации уголовного правонарушения (9017);</w:t>
            </w:r>
          </w:p>
          <w:p>
            <w:pPr>
              <w:spacing w:after="20"/>
              <w:ind w:left="20"/>
              <w:jc w:val="both"/>
            </w:pPr>
            <w:r>
              <w:rPr>
                <w:rFonts w:ascii="Times New Roman"/>
                <w:b w:val="false"/>
                <w:i w:val="false"/>
                <w:color w:val="000000"/>
                <w:sz w:val="20"/>
              </w:rPr>
              <w:t>об отмене прокурором решения об изменении электронного формата ведения досудебного расследования на бумажный формат (9018);</w:t>
            </w:r>
          </w:p>
          <w:p>
            <w:pPr>
              <w:spacing w:after="20"/>
              <w:ind w:left="20"/>
              <w:jc w:val="both"/>
            </w:pPr>
            <w:r>
              <w:rPr>
                <w:rFonts w:ascii="Times New Roman"/>
                <w:b w:val="false"/>
                <w:i w:val="false"/>
                <w:color w:val="000000"/>
                <w:sz w:val="20"/>
              </w:rPr>
              <w:t>направлено ходатайство о санкционировании (9510);</w:t>
            </w:r>
          </w:p>
          <w:p>
            <w:pPr>
              <w:spacing w:after="20"/>
              <w:ind w:left="20"/>
              <w:jc w:val="both"/>
            </w:pPr>
            <w:r>
              <w:rPr>
                <w:rFonts w:ascii="Times New Roman"/>
                <w:b w:val="false"/>
                <w:i w:val="false"/>
                <w:color w:val="000000"/>
                <w:sz w:val="20"/>
              </w:rPr>
              <w:t>рассмотрение поступившего ходатайства прокурором (9520);</w:t>
            </w:r>
          </w:p>
          <w:p>
            <w:pPr>
              <w:spacing w:after="20"/>
              <w:ind w:left="20"/>
              <w:jc w:val="both"/>
            </w:pPr>
            <w:r>
              <w:rPr>
                <w:rFonts w:ascii="Times New Roman"/>
                <w:b w:val="false"/>
                <w:i w:val="false"/>
                <w:color w:val="000000"/>
                <w:sz w:val="20"/>
              </w:rPr>
              <w:t>рассмотрение поступившего ходатайства судом (9530);</w:t>
            </w:r>
          </w:p>
          <w:p>
            <w:pPr>
              <w:spacing w:after="20"/>
              <w:ind w:left="20"/>
              <w:jc w:val="both"/>
            </w:pPr>
            <w:r>
              <w:rPr>
                <w:rFonts w:ascii="Times New Roman"/>
                <w:b w:val="false"/>
                <w:i w:val="false"/>
                <w:color w:val="000000"/>
                <w:sz w:val="20"/>
              </w:rPr>
              <w:t>результат экспертизы (9601);</w:t>
            </w:r>
          </w:p>
          <w:p>
            <w:pPr>
              <w:spacing w:after="20"/>
              <w:ind w:left="20"/>
              <w:jc w:val="both"/>
            </w:pPr>
            <w:r>
              <w:rPr>
                <w:rFonts w:ascii="Times New Roman"/>
                <w:b w:val="false"/>
                <w:i w:val="false"/>
                <w:color w:val="000000"/>
                <w:sz w:val="20"/>
              </w:rPr>
              <w:t>указание прокурора (9701);</w:t>
            </w:r>
          </w:p>
          <w:p>
            <w:pPr>
              <w:spacing w:after="20"/>
              <w:ind w:left="20"/>
              <w:jc w:val="both"/>
            </w:pPr>
            <w:r>
              <w:rPr>
                <w:rFonts w:ascii="Times New Roman"/>
                <w:b w:val="false"/>
                <w:i w:val="false"/>
                <w:color w:val="000000"/>
                <w:sz w:val="20"/>
              </w:rPr>
              <w:t>ответ на указание прокурора (9702);</w:t>
            </w:r>
          </w:p>
          <w:p>
            <w:pPr>
              <w:spacing w:after="20"/>
              <w:ind w:left="20"/>
              <w:jc w:val="both"/>
            </w:pPr>
            <w:r>
              <w:rPr>
                <w:rFonts w:ascii="Times New Roman"/>
                <w:b w:val="false"/>
                <w:i w:val="false"/>
                <w:color w:val="000000"/>
                <w:sz w:val="20"/>
              </w:rPr>
              <w:t>об установлении разумного срока досудебного расследования (9703);</w:t>
            </w:r>
          </w:p>
          <w:p>
            <w:pPr>
              <w:spacing w:after="20"/>
              <w:ind w:left="20"/>
              <w:jc w:val="both"/>
            </w:pPr>
            <w:r>
              <w:rPr>
                <w:rFonts w:ascii="Times New Roman"/>
                <w:b w:val="false"/>
                <w:i w:val="false"/>
                <w:color w:val="000000"/>
                <w:sz w:val="20"/>
              </w:rPr>
              <w:t>процессуальные документы (9900);</w:t>
            </w:r>
          </w:p>
          <w:p>
            <w:pPr>
              <w:spacing w:after="20"/>
              <w:ind w:left="20"/>
              <w:jc w:val="both"/>
            </w:pPr>
            <w:r>
              <w:rPr>
                <w:rFonts w:ascii="Times New Roman"/>
                <w:b w:val="false"/>
                <w:i w:val="false"/>
                <w:color w:val="000000"/>
                <w:sz w:val="20"/>
              </w:rPr>
              <w:t>постановление о назначении криминологического исследования (9901);</w:t>
            </w:r>
          </w:p>
          <w:p>
            <w:pPr>
              <w:spacing w:after="20"/>
              <w:ind w:left="20"/>
              <w:jc w:val="both"/>
            </w:pPr>
            <w:r>
              <w:rPr>
                <w:rFonts w:ascii="Times New Roman"/>
                <w:b w:val="false"/>
                <w:i w:val="false"/>
                <w:color w:val="000000"/>
                <w:sz w:val="20"/>
              </w:rPr>
              <w:t>заключение криминологического исследования (9902);</w:t>
            </w:r>
          </w:p>
          <w:p>
            <w:pPr>
              <w:spacing w:after="20"/>
              <w:ind w:left="20"/>
              <w:jc w:val="both"/>
            </w:pPr>
            <w:r>
              <w:rPr>
                <w:rFonts w:ascii="Times New Roman"/>
                <w:b w:val="false"/>
                <w:i w:val="false"/>
                <w:color w:val="000000"/>
                <w:sz w:val="20"/>
              </w:rPr>
              <w:t>поручение об объявлении в розыск (9950);</w:t>
            </w:r>
          </w:p>
          <w:p>
            <w:pPr>
              <w:spacing w:after="20"/>
              <w:ind w:left="20"/>
              <w:jc w:val="both"/>
            </w:pPr>
            <w:r>
              <w:rPr>
                <w:rFonts w:ascii="Times New Roman"/>
                <w:b w:val="false"/>
                <w:i w:val="false"/>
                <w:color w:val="000000"/>
                <w:sz w:val="20"/>
              </w:rPr>
              <w:t>поручение на установление личности (9951);</w:t>
            </w:r>
          </w:p>
          <w:p>
            <w:pPr>
              <w:spacing w:after="20"/>
              <w:ind w:left="20"/>
              <w:jc w:val="both"/>
            </w:pPr>
            <w:r>
              <w:rPr>
                <w:rFonts w:ascii="Times New Roman"/>
                <w:b w:val="false"/>
                <w:i w:val="false"/>
                <w:color w:val="000000"/>
                <w:sz w:val="20"/>
              </w:rPr>
              <w:t>постановление о назначении экспертизы (9960);</w:t>
            </w:r>
          </w:p>
          <w:p>
            <w:pPr>
              <w:spacing w:after="20"/>
              <w:ind w:left="20"/>
              <w:jc w:val="both"/>
            </w:pPr>
            <w:r>
              <w:rPr>
                <w:rFonts w:ascii="Times New Roman"/>
                <w:b w:val="false"/>
                <w:i w:val="false"/>
                <w:color w:val="000000"/>
                <w:sz w:val="20"/>
              </w:rPr>
              <w:t>постановление об оплате юридической помощи (9963);</w:t>
            </w:r>
          </w:p>
          <w:p>
            <w:pPr>
              <w:spacing w:after="20"/>
              <w:ind w:left="20"/>
              <w:jc w:val="both"/>
            </w:pPr>
            <w:r>
              <w:rPr>
                <w:rFonts w:ascii="Times New Roman"/>
                <w:b w:val="false"/>
                <w:i w:val="false"/>
                <w:color w:val="000000"/>
                <w:sz w:val="20"/>
              </w:rPr>
              <w:t>ходатайство адвоката на ознакомление с материалами уголовного дела (9964);</w:t>
            </w:r>
          </w:p>
          <w:p>
            <w:pPr>
              <w:spacing w:after="20"/>
              <w:ind w:left="20"/>
              <w:jc w:val="both"/>
            </w:pPr>
            <w:r>
              <w:rPr>
                <w:rFonts w:ascii="Times New Roman"/>
                <w:b w:val="false"/>
                <w:i w:val="false"/>
                <w:color w:val="000000"/>
                <w:sz w:val="20"/>
              </w:rPr>
              <w:t>ответ на ходатайство адвоката с вложенными материалами уголовного дела (9965);</w:t>
            </w:r>
          </w:p>
          <w:p>
            <w:pPr>
              <w:spacing w:after="20"/>
              <w:ind w:left="20"/>
              <w:jc w:val="both"/>
            </w:pPr>
            <w:r>
              <w:rPr>
                <w:rFonts w:ascii="Times New Roman"/>
                <w:b w:val="false"/>
                <w:i w:val="false"/>
                <w:color w:val="000000"/>
                <w:sz w:val="20"/>
              </w:rPr>
              <w:t>постановление о наложении временного ограничения на недвижимость (9981);</w:t>
            </w:r>
          </w:p>
          <w:p>
            <w:pPr>
              <w:spacing w:after="20"/>
              <w:ind w:left="20"/>
              <w:jc w:val="both"/>
            </w:pPr>
            <w:r>
              <w:rPr>
                <w:rFonts w:ascii="Times New Roman"/>
                <w:b w:val="false"/>
                <w:i w:val="false"/>
                <w:color w:val="000000"/>
                <w:sz w:val="20"/>
              </w:rPr>
              <w:t>постановление о снятии временного ограничения на недвижимость (9982);</w:t>
            </w:r>
          </w:p>
          <w:p>
            <w:pPr>
              <w:spacing w:after="20"/>
              <w:ind w:left="20"/>
              <w:jc w:val="both"/>
            </w:pPr>
            <w:r>
              <w:rPr>
                <w:rFonts w:ascii="Times New Roman"/>
                <w:b w:val="false"/>
                <w:i w:val="false"/>
                <w:color w:val="000000"/>
                <w:sz w:val="20"/>
              </w:rPr>
              <w:t>Решение принято: сотрудником органа уголовного преследования (1), прокурором (2), судом (3).</w:t>
            </w:r>
          </w:p>
          <w:p>
            <w:pPr>
              <w:spacing w:after="20"/>
              <w:ind w:left="20"/>
              <w:jc w:val="both"/>
            </w:pPr>
            <w:r>
              <w:rPr>
                <w:rFonts w:ascii="Times New Roman"/>
                <w:b w:val="false"/>
                <w:i w:val="false"/>
                <w:color w:val="000000"/>
                <w:sz w:val="20"/>
              </w:rPr>
              <w:t>Решение по инициативе: органа уголовного преследования.</w:t>
            </w:r>
          </w:p>
          <w:p>
            <w:pPr>
              <w:spacing w:after="20"/>
              <w:ind w:left="20"/>
              <w:jc w:val="both"/>
            </w:pPr>
            <w:r>
              <w:rPr>
                <w:rFonts w:ascii="Times New Roman"/>
                <w:b w:val="false"/>
                <w:i w:val="false"/>
                <w:color w:val="000000"/>
                <w:sz w:val="20"/>
              </w:rPr>
              <w:t>Дата принятия решения: "_____" __________ 20____ года</w:t>
            </w:r>
          </w:p>
          <w:p>
            <w:pPr>
              <w:spacing w:after="20"/>
              <w:ind w:left="20"/>
              <w:jc w:val="both"/>
            </w:pPr>
            <w:r>
              <w:rPr>
                <w:rFonts w:ascii="Times New Roman"/>
                <w:b w:val="false"/>
                <w:i w:val="false"/>
                <w:color w:val="000000"/>
                <w:sz w:val="20"/>
              </w:rPr>
              <w:t xml:space="preserve">Вид ходатайства: о производстве обыска (01), о производстве осмотра (02), о производстве выемки (03), о производстве эксгумации (04), о депонировании (05), о санкционировании личного обыска (06), о наложении ареста на имущество других лиц в порядке части 8 </w:t>
            </w:r>
            <w:r>
              <w:rPr>
                <w:rFonts w:ascii="Times New Roman"/>
                <w:b w:val="false"/>
                <w:i w:val="false"/>
                <w:color w:val="000000"/>
                <w:sz w:val="20"/>
              </w:rPr>
              <w:t>статьи 161</w:t>
            </w:r>
            <w:r>
              <w:rPr>
                <w:rFonts w:ascii="Times New Roman"/>
                <w:b w:val="false"/>
                <w:i w:val="false"/>
                <w:color w:val="000000"/>
                <w:sz w:val="20"/>
              </w:rPr>
              <w:t xml:space="preserve"> УПК РК (07), о санкционировании принудительного освидетельствования (08); о санкционировании принудительного получения образцов (09); о проверке законности произведенных без санкции суда обысков (10), о проверке законности произведенного без санкции суда личного обыска (11), о проверке законности произведенной без санкции суда выемки (12), заключение по производству о конфискации (16), принудительный осмотр жилья в порядке части 14 </w:t>
            </w:r>
            <w:r>
              <w:rPr>
                <w:rFonts w:ascii="Times New Roman"/>
                <w:b w:val="false"/>
                <w:i w:val="false"/>
                <w:color w:val="000000"/>
                <w:sz w:val="20"/>
              </w:rPr>
              <w:t>статьи 220</w:t>
            </w:r>
            <w:r>
              <w:rPr>
                <w:rFonts w:ascii="Times New Roman"/>
                <w:b w:val="false"/>
                <w:i w:val="false"/>
                <w:color w:val="000000"/>
                <w:sz w:val="20"/>
              </w:rPr>
              <w:t xml:space="preserve"> УПК РК (17), о реализации вещественных доказательств, подвергающихся быстрой порче или длительное хранение которых до разрешения уголовного дела по существу требует значительных материальных затрат (18); возврат государству незаконно приобретенных активов (19).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Описание решения (установил для постановления)</w:t>
            </w:r>
          </w:p>
          <w:p>
            <w:pPr>
              <w:spacing w:after="20"/>
              <w:ind w:left="20"/>
              <w:jc w:val="both"/>
            </w:pPr>
            <w:r>
              <w:rPr>
                <w:rFonts w:ascii="Times New Roman"/>
                <w:b w:val="false"/>
                <w:i w:val="false"/>
                <w:color w:val="000000"/>
                <w:sz w:val="20"/>
              </w:rPr>
              <w:t>Описание решения, для формирования протоколов постановлений;</w:t>
            </w:r>
          </w:p>
          <w:p>
            <w:pPr>
              <w:spacing w:after="20"/>
              <w:ind w:left="20"/>
              <w:jc w:val="both"/>
            </w:pPr>
            <w:r>
              <w:rPr>
                <w:rFonts w:ascii="Times New Roman"/>
                <w:b w:val="false"/>
                <w:i w:val="false"/>
                <w:color w:val="000000"/>
                <w:sz w:val="20"/>
              </w:rPr>
              <w:t>4.2 Наименование суда (код суда);</w:t>
            </w:r>
          </w:p>
          <w:p>
            <w:pPr>
              <w:spacing w:after="20"/>
              <w:ind w:left="20"/>
              <w:jc w:val="both"/>
            </w:pPr>
            <w:r>
              <w:rPr>
                <w:rFonts w:ascii="Times New Roman"/>
                <w:b w:val="false"/>
                <w:i w:val="false"/>
                <w:color w:val="000000"/>
                <w:sz w:val="20"/>
              </w:rPr>
              <w:t>4.3 Дата и время рассмотрения: "_____" __________ 20____ года</w:t>
            </w:r>
          </w:p>
          <w:p>
            <w:pPr>
              <w:spacing w:after="20"/>
              <w:ind w:left="20"/>
              <w:jc w:val="both"/>
            </w:pPr>
            <w:r>
              <w:rPr>
                <w:rFonts w:ascii="Times New Roman"/>
                <w:b w:val="false"/>
                <w:i w:val="false"/>
                <w:color w:val="000000"/>
                <w:sz w:val="20"/>
              </w:rPr>
              <w:t>4.4 Номер материала в суде _________</w:t>
            </w:r>
          </w:p>
          <w:p>
            <w:pPr>
              <w:spacing w:after="20"/>
              <w:ind w:left="20"/>
              <w:jc w:val="both"/>
            </w:pPr>
            <w:r>
              <w:rPr>
                <w:rFonts w:ascii="Times New Roman"/>
                <w:b w:val="false"/>
                <w:i w:val="false"/>
                <w:color w:val="000000"/>
                <w:sz w:val="20"/>
              </w:rPr>
              <w:t>4.5 Результат рассмотрения в суде: удовлетворено (1), отказано в удовлетворении (2), отказано в удовлетворении по инициативе прокурора (3), отозвано до рассмотрения судом (4), возвращено на доработку (5);</w:t>
            </w:r>
          </w:p>
          <w:p>
            <w:pPr>
              <w:spacing w:after="20"/>
              <w:ind w:left="20"/>
              <w:jc w:val="both"/>
            </w:pPr>
            <w:r>
              <w:rPr>
                <w:rFonts w:ascii="Times New Roman"/>
                <w:b w:val="false"/>
                <w:i w:val="false"/>
                <w:color w:val="000000"/>
                <w:sz w:val="20"/>
              </w:rPr>
              <w:t>4.6 Признано незаконным: осмотр жилого помещения (01), принудительное освидетельствование потерпевшего, свидетеля, заявителя (02), личный обыск (03), обыск (04), выемка (05), принудительное получение образцов у потерпевшего, свидетеля (06), содержание подозреваемых и обвиняемых, к которым в качестве меры пресечения применен арест, в местах содержания задержанных (</w:t>
            </w:r>
            <w:r>
              <w:rPr>
                <w:rFonts w:ascii="Times New Roman"/>
                <w:b w:val="false"/>
                <w:i w:val="false"/>
                <w:color w:val="000000"/>
                <w:sz w:val="20"/>
              </w:rPr>
              <w:t>статья 150</w:t>
            </w:r>
            <w:r>
              <w:rPr>
                <w:rFonts w:ascii="Times New Roman"/>
                <w:b w:val="false"/>
                <w:i w:val="false"/>
                <w:color w:val="000000"/>
                <w:sz w:val="20"/>
              </w:rPr>
              <w:t xml:space="preserve"> УПК РК) (14), временное ограничение на распоряжение имуществом на срок не более десяти суток (</w:t>
            </w:r>
            <w:r>
              <w:rPr>
                <w:rFonts w:ascii="Times New Roman"/>
                <w:b w:val="false"/>
                <w:i w:val="false"/>
                <w:color w:val="000000"/>
                <w:sz w:val="20"/>
              </w:rPr>
              <w:t>статья 161</w:t>
            </w:r>
            <w:r>
              <w:rPr>
                <w:rFonts w:ascii="Times New Roman"/>
                <w:b w:val="false"/>
                <w:i w:val="false"/>
                <w:color w:val="000000"/>
                <w:sz w:val="20"/>
              </w:rPr>
              <w:t xml:space="preserve"> УПК РК) (15), эксгумация (16).</w:t>
            </w:r>
          </w:p>
          <w:p>
            <w:pPr>
              <w:spacing w:after="20"/>
              <w:ind w:left="20"/>
              <w:jc w:val="both"/>
            </w:pPr>
            <w:r>
              <w:rPr>
                <w:rFonts w:ascii="Times New Roman"/>
                <w:b w:val="false"/>
                <w:i w:val="false"/>
                <w:color w:val="000000"/>
                <w:sz w:val="20"/>
              </w:rPr>
              <w:t xml:space="preserve">4.7 Жалоба (ходатайство) в порядке </w:t>
            </w:r>
            <w:r>
              <w:rPr>
                <w:rFonts w:ascii="Times New Roman"/>
                <w:b w:val="false"/>
                <w:i w:val="false"/>
                <w:color w:val="000000"/>
                <w:sz w:val="20"/>
              </w:rPr>
              <w:t>статьи 107</w:t>
            </w:r>
            <w:r>
              <w:rPr>
                <w:rFonts w:ascii="Times New Roman"/>
                <w:b w:val="false"/>
                <w:i w:val="false"/>
                <w:color w:val="000000"/>
                <w:sz w:val="20"/>
              </w:rPr>
              <w:t xml:space="preserve"> УПК РК на постановление суда: о производстве обыска (01), о производстве осмотра (02), о производстве выемки (03), о производстве эксгумации (04), о депонировании (05), о санкционировании личного обыска (06), о наложении ареста на имущество других лиц в порядке части 8 </w:t>
            </w:r>
            <w:r>
              <w:rPr>
                <w:rFonts w:ascii="Times New Roman"/>
                <w:b w:val="false"/>
                <w:i w:val="false"/>
                <w:color w:val="000000"/>
                <w:sz w:val="20"/>
              </w:rPr>
              <w:t>статьи 161</w:t>
            </w:r>
            <w:r>
              <w:rPr>
                <w:rFonts w:ascii="Times New Roman"/>
                <w:b w:val="false"/>
                <w:i w:val="false"/>
                <w:color w:val="000000"/>
                <w:sz w:val="20"/>
              </w:rPr>
              <w:t xml:space="preserve"> УПК РК (07), о санкционирования временного отстранения от должности (08); о санкционировании запрета на приближение (09); о санкционировании эксгумации трупа (10); о санкционировании принудительного освидетельствования (11); о санкционировании принудительного получения образцов (12); о проверке законности произведенных без санкции суда обысков (13), о проверке законности произведенного без санкции суда личного обыска (14), о проверке законности произведенного без санкции суда выемок (15), о проверке законности произведенного без санкции суда осмотра (16), заключение по производству о конфискации (17), принудительный осмотр жилья в порядке части 14 </w:t>
            </w:r>
            <w:r>
              <w:rPr>
                <w:rFonts w:ascii="Times New Roman"/>
                <w:b w:val="false"/>
                <w:i w:val="false"/>
                <w:color w:val="000000"/>
                <w:sz w:val="20"/>
              </w:rPr>
              <w:t>статьи 220</w:t>
            </w:r>
            <w:r>
              <w:rPr>
                <w:rFonts w:ascii="Times New Roman"/>
                <w:b w:val="false"/>
                <w:i w:val="false"/>
                <w:color w:val="000000"/>
                <w:sz w:val="20"/>
              </w:rPr>
              <w:t xml:space="preserve"> УПК РК (18), о реализации вещественных доказательств, подвергающихся быстрой порче или длительное хранение которых до разрешения уголовного дела по существу требует значительных материальных затрат (19).</w:t>
            </w:r>
          </w:p>
          <w:p>
            <w:pPr>
              <w:spacing w:after="20"/>
              <w:ind w:left="20"/>
              <w:jc w:val="both"/>
            </w:pPr>
            <w:r>
              <w:rPr>
                <w:rFonts w:ascii="Times New Roman"/>
                <w:b w:val="false"/>
                <w:i w:val="false"/>
                <w:color w:val="000000"/>
                <w:sz w:val="20"/>
              </w:rPr>
              <w:t>Жалоба (ходатайство) поданы (принесен): прокурором (01), подозреваемым (02), обвиняемым (03), защитником (подозреваемого, обвиняемого) (04), законным представителем (05), потерпевшим (06), законным представителем потерпевшего (07), другими (08).</w:t>
            </w:r>
          </w:p>
          <w:p>
            <w:pPr>
              <w:spacing w:after="20"/>
              <w:ind w:left="20"/>
              <w:jc w:val="both"/>
            </w:pPr>
            <w:r>
              <w:rPr>
                <w:rFonts w:ascii="Times New Roman"/>
                <w:b w:val="false"/>
                <w:i w:val="false"/>
                <w:color w:val="000000"/>
                <w:sz w:val="20"/>
              </w:rPr>
              <w:t>Результат: постановление оставлено без изменения (01), постановление изменено (02), отменено с вынесением нового постановления (03).</w:t>
            </w:r>
          </w:p>
          <w:p>
            <w:pPr>
              <w:spacing w:after="20"/>
              <w:ind w:left="20"/>
              <w:jc w:val="both"/>
            </w:pPr>
            <w:r>
              <w:rPr>
                <w:rFonts w:ascii="Times New Roman"/>
                <w:b w:val="false"/>
                <w:i w:val="false"/>
                <w:color w:val="000000"/>
                <w:sz w:val="20"/>
              </w:rPr>
              <w:t>Дата "_____" ________ 20____ года</w:t>
            </w:r>
          </w:p>
          <w:p>
            <w:pPr>
              <w:spacing w:after="20"/>
              <w:ind w:left="20"/>
              <w:jc w:val="both"/>
            </w:pPr>
            <w:r>
              <w:rPr>
                <w:rFonts w:ascii="Times New Roman"/>
                <w:b w:val="false"/>
                <w:i w:val="false"/>
                <w:color w:val="000000"/>
                <w:sz w:val="20"/>
              </w:rPr>
              <w:t>4.8 В связи с принятием Закона Республики Казахстан: (по справочнику).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Квалификация правонарушения __________________________________</w:t>
            </w:r>
          </w:p>
          <w:p>
            <w:pPr>
              <w:spacing w:after="20"/>
              <w:ind w:left="20"/>
              <w:jc w:val="both"/>
            </w:pPr>
            <w:r>
              <w:rPr>
                <w:rFonts w:ascii="Times New Roman"/>
                <w:b w:val="false"/>
                <w:i w:val="false"/>
                <w:color w:val="000000"/>
                <w:sz w:val="20"/>
              </w:rPr>
              <w:t>УК РК по статье 11 УК РК: не определена (0), небольшой тяжести (1), средней тяжести (2), тяжкое (3), особо тяжкое (4).</w:t>
            </w:r>
          </w:p>
          <w:p>
            <w:pPr>
              <w:spacing w:after="20"/>
              <w:ind w:left="20"/>
              <w:jc w:val="both"/>
            </w:pPr>
            <w:r>
              <w:rPr>
                <w:rFonts w:ascii="Times New Roman"/>
                <w:b w:val="false"/>
                <w:i w:val="false"/>
                <w:color w:val="000000"/>
                <w:sz w:val="20"/>
              </w:rPr>
              <w:t>5.1 Квалификация преступления _________ по УК РК от 16 июля 1997 года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Переквалифицировано со статьи ______________________________ УК РК</w:t>
            </w:r>
          </w:p>
          <w:p>
            <w:pPr>
              <w:spacing w:after="20"/>
              <w:ind w:left="20"/>
              <w:jc w:val="both"/>
            </w:pPr>
            <w:r>
              <w:rPr>
                <w:rFonts w:ascii="Times New Roman"/>
                <w:b w:val="false"/>
                <w:i w:val="false"/>
                <w:color w:val="000000"/>
                <w:sz w:val="20"/>
              </w:rPr>
              <w:t>Дата переквалификации "____" ________ 20___ года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Номер основного ЕРДР</w:t>
            </w:r>
          </w:p>
          <w:p>
            <w:pPr>
              <w:spacing w:after="20"/>
              <w:ind w:left="20"/>
              <w:jc w:val="both"/>
            </w:pPr>
            <w:r>
              <w:rPr>
                <w:rFonts w:ascii="Times New Roman"/>
                <w:b w:val="false"/>
                <w:i w:val="false"/>
                <w:color w:val="000000"/>
                <w:sz w:val="20"/>
              </w:rPr>
              <w:t>_______________________________________________________________________</w:t>
            </w:r>
          </w:p>
          <w:p>
            <w:pPr>
              <w:spacing w:after="20"/>
              <w:ind w:left="20"/>
              <w:jc w:val="both"/>
            </w:pPr>
            <w:r>
              <w:rPr>
                <w:rFonts w:ascii="Times New Roman"/>
                <w:b w:val="false"/>
                <w:i w:val="false"/>
                <w:color w:val="000000"/>
                <w:sz w:val="20"/>
              </w:rPr>
              <w:t>8. Выделено из ранее соединенного ЕРДР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Наименование органа, организовавшего следственно-оперативную группу (далее - СОГ)</w:t>
            </w:r>
          </w:p>
          <w:p>
            <w:pPr>
              <w:spacing w:after="20"/>
              <w:ind w:left="20"/>
              <w:jc w:val="both"/>
            </w:pPr>
            <w:r>
              <w:rPr>
                <w:rFonts w:ascii="Times New Roman"/>
                <w:b w:val="false"/>
                <w:i w:val="false"/>
                <w:color w:val="000000"/>
                <w:sz w:val="20"/>
              </w:rPr>
              <w:t>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w:t>
            </w:r>
          </w:p>
          <w:p>
            <w:pPr>
              <w:spacing w:after="20"/>
              <w:ind w:left="20"/>
              <w:jc w:val="both"/>
            </w:pPr>
            <w:r>
              <w:rPr>
                <w:rFonts w:ascii="Times New Roman"/>
                <w:b w:val="false"/>
                <w:i w:val="false"/>
                <w:color w:val="000000"/>
                <w:sz w:val="20"/>
              </w:rPr>
              <w:t>9.1 Руководитель СОГ</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w:t>
                  </w:r>
                </w:p>
                <w:p>
                  <w:pPr>
                    <w:spacing w:after="20"/>
                    <w:ind w:left="20"/>
                    <w:jc w:val="both"/>
                  </w:pPr>
                  <w:r>
                    <w:rPr>
                      <w:rFonts w:ascii="Times New Roman"/>
                      <w:b w:val="false"/>
                      <w:i w:val="false"/>
                      <w:color w:val="000000"/>
                      <w:sz w:val="20"/>
                    </w:rPr>
                    <w:t>номер (далее -ИИН)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9.2 Состав участников СОГ</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Передано в орган _________________________________________________</w:t>
            </w:r>
          </w:p>
          <w:p>
            <w:pPr>
              <w:spacing w:after="20"/>
              <w:ind w:left="20"/>
              <w:jc w:val="both"/>
            </w:pPr>
            <w:r>
              <w:rPr>
                <w:rFonts w:ascii="Times New Roman"/>
                <w:b w:val="false"/>
                <w:i w:val="false"/>
                <w:color w:val="000000"/>
                <w:sz w:val="20"/>
              </w:rPr>
              <w:t>передано в службу: следствие (1), дознание (2). исходящий № _____ дата "____" ________ 20___ года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Продлен до: _____ месяцев ______ дней</w:t>
            </w:r>
          </w:p>
          <w:p>
            <w:pPr>
              <w:spacing w:after="20"/>
              <w:ind w:left="20"/>
              <w:jc w:val="both"/>
            </w:pPr>
            <w:r>
              <w:rPr>
                <w:rFonts w:ascii="Times New Roman"/>
                <w:b w:val="false"/>
                <w:i w:val="false"/>
                <w:color w:val="000000"/>
                <w:sz w:val="20"/>
              </w:rPr>
              <w:t>Дата, до которой продлен срок: "____" ________ 20___ года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Дело находилось на ознакомлении: с "___" ___________ 20__ года по "___" __________ 20__года</w:t>
            </w:r>
          </w:p>
          <w:p>
            <w:pPr>
              <w:spacing w:after="20"/>
              <w:ind w:left="20"/>
              <w:jc w:val="both"/>
            </w:pPr>
            <w:r>
              <w:rPr>
                <w:rFonts w:ascii="Times New Roman"/>
                <w:b w:val="false"/>
                <w:i w:val="false"/>
                <w:color w:val="000000"/>
                <w:sz w:val="20"/>
              </w:rPr>
              <w:t>
13. Дело находилось по жалобе: с "___" _________20__ года по "___" _________ 20___года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Примечание:</w:t>
            </w:r>
          </w:p>
          <w:p>
            <w:pPr>
              <w:spacing w:after="20"/>
              <w:ind w:left="20"/>
              <w:jc w:val="both"/>
            </w:pPr>
            <w:r>
              <w:rPr>
                <w:rFonts w:ascii="Times New Roman"/>
                <w:b w:val="false"/>
                <w:i w:val="false"/>
                <w:color w:val="000000"/>
                <w:sz w:val="20"/>
              </w:rPr>
              <w:t>Описание примечания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Должностное лицо, осуществляющее расследование</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15.1 Начальник подразделения, осуществляющего расследование</w:t>
            </w:r>
          </w:p>
          <w:p>
            <w:pPr>
              <w:spacing w:after="20"/>
              <w:ind w:left="20"/>
              <w:jc w:val="both"/>
            </w:pPr>
            <w:r>
              <w:rPr>
                <w:rFonts w:ascii="Times New Roman"/>
                <w:b w:val="false"/>
                <w:i w:val="false"/>
                <w:color w:val="000000"/>
                <w:sz w:val="20"/>
              </w:rPr>
              <w:t>_______________________________________________________</w:t>
            </w:r>
          </w:p>
          <w:p>
            <w:pPr>
              <w:spacing w:after="20"/>
              <w:ind w:left="20"/>
              <w:jc w:val="both"/>
            </w:pPr>
            <w:r>
              <w:rPr>
                <w:rFonts w:ascii="Times New Roman"/>
                <w:b w:val="false"/>
                <w:i w:val="false"/>
                <w:color w:val="000000"/>
                <w:sz w:val="20"/>
              </w:rPr>
              <w:t>16. Прокурор ___________________________________________</w:t>
            </w:r>
          </w:p>
          <w:p>
            <w:pPr>
              <w:spacing w:after="20"/>
              <w:ind w:left="20"/>
              <w:jc w:val="both"/>
            </w:pPr>
            <w:r>
              <w:rPr>
                <w:rFonts w:ascii="Times New Roman"/>
                <w:b w:val="false"/>
                <w:i w:val="false"/>
                <w:color w:val="000000"/>
                <w:sz w:val="20"/>
              </w:rPr>
              <w:t>17. Наименование прокуратуры, осуществляющей надзор</w:t>
            </w:r>
          </w:p>
        </w:tc>
      </w:tr>
    </w:tbl>
    <w:p>
      <w:pPr>
        <w:spacing w:after="0"/>
        <w:ind w:left="0"/>
        <w:jc w:val="both"/>
      </w:pPr>
      <w:bookmarkStart w:name="z61" w:id="41"/>
      <w:r>
        <w:rPr>
          <w:rFonts w:ascii="Times New Roman"/>
          <w:b w:val="false"/>
          <w:i w:val="false"/>
          <w:color w:val="000000"/>
          <w:sz w:val="28"/>
        </w:rPr>
        <w:t>
      Дата регистрации "__" ___ 20_ года дата корректировки "__" ____ 20 __ года</w:t>
      </w:r>
    </w:p>
    <w:bookmarkEnd w:id="41"/>
    <w:p>
      <w:pPr>
        <w:spacing w:after="0"/>
        <w:ind w:left="0"/>
        <w:jc w:val="both"/>
      </w:pPr>
      <w:r>
        <w:rPr>
          <w:rFonts w:ascii="Times New Roman"/>
          <w:b w:val="false"/>
          <w:i w:val="false"/>
          <w:color w:val="000000"/>
          <w:sz w:val="28"/>
        </w:rPr>
        <w:t>Продолжение к решению по ЕРДР (сведения по оконченным)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Правонарушение совершено лицом: (по справочнику)</w:t>
            </w:r>
          </w:p>
          <w:p>
            <w:pPr>
              <w:spacing w:after="20"/>
              <w:ind w:left="20"/>
              <w:jc w:val="both"/>
            </w:pPr>
            <w:r>
              <w:rPr>
                <w:rFonts w:ascii="Times New Roman"/>
                <w:b w:val="false"/>
                <w:i w:val="false"/>
                <w:color w:val="000000"/>
                <w:sz w:val="20"/>
              </w:rPr>
              <w:t>18.1 Гражданство иностранца: (по справочнику)</w:t>
            </w:r>
          </w:p>
          <w:p>
            <w:pPr>
              <w:spacing w:after="20"/>
              <w:ind w:left="20"/>
              <w:jc w:val="both"/>
            </w:pPr>
            <w:r>
              <w:rPr>
                <w:rFonts w:ascii="Times New Roman"/>
                <w:b w:val="false"/>
                <w:i w:val="false"/>
                <w:color w:val="000000"/>
                <w:sz w:val="20"/>
              </w:rPr>
              <w:t>19. По роду занятий правонарушение совершил: (по справочнику)</w:t>
            </w:r>
          </w:p>
          <w:p>
            <w:pPr>
              <w:spacing w:after="20"/>
              <w:ind w:left="20"/>
              <w:jc w:val="both"/>
            </w:pPr>
            <w:r>
              <w:rPr>
                <w:rFonts w:ascii="Times New Roman"/>
                <w:b w:val="false"/>
                <w:i w:val="false"/>
                <w:color w:val="000000"/>
                <w:sz w:val="20"/>
              </w:rPr>
              <w:t>19.1 Дополнительные отметки: (по справочнику)</w:t>
            </w:r>
          </w:p>
          <w:p>
            <w:pPr>
              <w:spacing w:after="20"/>
              <w:ind w:left="20"/>
              <w:jc w:val="both"/>
            </w:pPr>
            <w:r>
              <w:rPr>
                <w:rFonts w:ascii="Times New Roman"/>
                <w:b w:val="false"/>
                <w:i w:val="false"/>
                <w:color w:val="000000"/>
                <w:sz w:val="20"/>
              </w:rPr>
              <w:t>20. Мотив правонарушения: (по справочнику)</w:t>
            </w:r>
          </w:p>
          <w:p>
            <w:pPr>
              <w:spacing w:after="20"/>
              <w:ind w:left="20"/>
              <w:jc w:val="both"/>
            </w:pPr>
            <w:r>
              <w:rPr>
                <w:rFonts w:ascii="Times New Roman"/>
                <w:b w:val="false"/>
                <w:i w:val="false"/>
                <w:color w:val="000000"/>
                <w:sz w:val="20"/>
              </w:rPr>
              <w:t>21. Форма вины: умышленная (1), по неосторожности (2)</w:t>
            </w:r>
          </w:p>
          <w:p>
            <w:pPr>
              <w:spacing w:after="20"/>
              <w:ind w:left="20"/>
              <w:jc w:val="both"/>
            </w:pPr>
            <w:r>
              <w:rPr>
                <w:rFonts w:ascii="Times New Roman"/>
                <w:b w:val="false"/>
                <w:i w:val="false"/>
                <w:color w:val="000000"/>
                <w:sz w:val="20"/>
              </w:rPr>
              <w:t>22. Уголовное преследование осуществлялось: (по справочнику):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Сумма причиненного ущерба: __________________________ тенге</w:t>
            </w:r>
          </w:p>
          <w:p>
            <w:pPr>
              <w:spacing w:after="20"/>
              <w:ind w:left="20"/>
              <w:jc w:val="both"/>
            </w:pPr>
            <w:r>
              <w:rPr>
                <w:rFonts w:ascii="Times New Roman"/>
                <w:b w:val="false"/>
                <w:i w:val="false"/>
                <w:color w:val="000000"/>
                <w:sz w:val="20"/>
              </w:rPr>
              <w:t>Государству ____________ тенге, юридическим лицам ____________ тенге,</w:t>
            </w:r>
          </w:p>
          <w:p>
            <w:pPr>
              <w:spacing w:after="20"/>
              <w:ind w:left="20"/>
              <w:jc w:val="both"/>
            </w:pPr>
            <w:r>
              <w:rPr>
                <w:rFonts w:ascii="Times New Roman"/>
                <w:b w:val="false"/>
                <w:i w:val="false"/>
                <w:color w:val="000000"/>
                <w:sz w:val="20"/>
              </w:rPr>
              <w:t>физическим лицам ____________ тенге</w:t>
            </w:r>
          </w:p>
          <w:p>
            <w:pPr>
              <w:spacing w:after="20"/>
              <w:ind w:left="20"/>
              <w:jc w:val="both"/>
            </w:pPr>
            <w:r>
              <w:rPr>
                <w:rFonts w:ascii="Times New Roman"/>
                <w:b w:val="false"/>
                <w:i w:val="false"/>
                <w:color w:val="000000"/>
                <w:sz w:val="20"/>
              </w:rPr>
              <w:t>23.1 Добровольно погашен: ______________________________ тенге</w:t>
            </w:r>
          </w:p>
          <w:p>
            <w:pPr>
              <w:spacing w:after="20"/>
              <w:ind w:left="20"/>
              <w:jc w:val="both"/>
            </w:pPr>
            <w:r>
              <w:rPr>
                <w:rFonts w:ascii="Times New Roman"/>
                <w:b w:val="false"/>
                <w:i w:val="false"/>
                <w:color w:val="000000"/>
                <w:sz w:val="20"/>
              </w:rPr>
              <w:t>Государству ____________ тенге, юридическим лицам _____________ тенге,</w:t>
            </w:r>
          </w:p>
          <w:p>
            <w:pPr>
              <w:spacing w:after="20"/>
              <w:ind w:left="20"/>
              <w:jc w:val="both"/>
            </w:pPr>
            <w:r>
              <w:rPr>
                <w:rFonts w:ascii="Times New Roman"/>
                <w:b w:val="false"/>
                <w:i w:val="false"/>
                <w:color w:val="000000"/>
                <w:sz w:val="20"/>
              </w:rPr>
              <w:t>физическим лицам ____________ тенге</w:t>
            </w:r>
          </w:p>
          <w:p>
            <w:pPr>
              <w:spacing w:after="20"/>
              <w:ind w:left="20"/>
              <w:jc w:val="both"/>
            </w:pPr>
            <w:r>
              <w:rPr>
                <w:rFonts w:ascii="Times New Roman"/>
                <w:b w:val="false"/>
                <w:i w:val="false"/>
                <w:color w:val="000000"/>
                <w:sz w:val="20"/>
              </w:rPr>
              <w:t xml:space="preserve">23.2 Установленная сумма процессуальных издержек согласно </w:t>
            </w:r>
            <w:r>
              <w:rPr>
                <w:rFonts w:ascii="Times New Roman"/>
                <w:b w:val="false"/>
                <w:i w:val="false"/>
                <w:color w:val="000000"/>
                <w:sz w:val="20"/>
              </w:rPr>
              <w:t>статье 177</w:t>
            </w:r>
            <w:r>
              <w:rPr>
                <w:rFonts w:ascii="Times New Roman"/>
                <w:b w:val="false"/>
                <w:i w:val="false"/>
                <w:color w:val="000000"/>
                <w:sz w:val="20"/>
              </w:rPr>
              <w:t xml:space="preserve"> УПК РК</w:t>
            </w:r>
          </w:p>
          <w:p>
            <w:pPr>
              <w:spacing w:after="20"/>
              <w:ind w:left="20"/>
              <w:jc w:val="both"/>
            </w:pPr>
            <w:r>
              <w:rPr>
                <w:rFonts w:ascii="Times New Roman"/>
                <w:b w:val="false"/>
                <w:i w:val="false"/>
                <w:color w:val="000000"/>
                <w:sz w:val="20"/>
              </w:rPr>
              <w:t>_________________ тенге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Сумма возвращенных активов ___________ тенге</w:t>
            </w:r>
          </w:p>
          <w:p>
            <w:pPr>
              <w:spacing w:after="20"/>
              <w:ind w:left="20"/>
              <w:jc w:val="both"/>
            </w:pPr>
            <w:r>
              <w:rPr>
                <w:rFonts w:ascii="Times New Roman"/>
                <w:b w:val="false"/>
                <w:i w:val="false"/>
                <w:color w:val="000000"/>
                <w:sz w:val="20"/>
              </w:rPr>
              <w:t>из них, возвращенных активов, возвращенных из-за рубежа ________ тенге</w:t>
            </w:r>
          </w:p>
          <w:p>
            <w:pPr>
              <w:spacing w:after="20"/>
              <w:ind w:left="20"/>
              <w:jc w:val="both"/>
            </w:pPr>
            <w:r>
              <w:rPr>
                <w:rFonts w:ascii="Times New Roman"/>
                <w:b w:val="false"/>
                <w:i w:val="false"/>
                <w:color w:val="000000"/>
                <w:sz w:val="20"/>
              </w:rPr>
              <w:t>из них, движимого имущества на сумму ________ тенге</w:t>
            </w:r>
          </w:p>
          <w:p>
            <w:pPr>
              <w:spacing w:after="20"/>
              <w:ind w:left="20"/>
              <w:jc w:val="both"/>
            </w:pPr>
            <w:r>
              <w:rPr>
                <w:rFonts w:ascii="Times New Roman"/>
                <w:b w:val="false"/>
                <w:i w:val="false"/>
                <w:color w:val="000000"/>
                <w:sz w:val="20"/>
              </w:rPr>
              <w:t>из них, недвижимого имущества на сумму ________ тенге</w:t>
            </w:r>
          </w:p>
          <w:p>
            <w:pPr>
              <w:spacing w:after="20"/>
              <w:ind w:left="20"/>
              <w:jc w:val="both"/>
            </w:pPr>
            <w:r>
              <w:rPr>
                <w:rFonts w:ascii="Times New Roman"/>
                <w:b w:val="false"/>
                <w:i w:val="false"/>
                <w:color w:val="000000"/>
                <w:sz w:val="20"/>
              </w:rPr>
              <w:t>23.4 Изъято имущества, денег, ценностей, являющихся предметом взятки, в размере (всего)</w:t>
            </w:r>
          </w:p>
          <w:p>
            <w:pPr>
              <w:spacing w:after="20"/>
              <w:ind w:left="20"/>
              <w:jc w:val="both"/>
            </w:pPr>
            <w:r>
              <w:rPr>
                <w:rFonts w:ascii="Times New Roman"/>
                <w:b w:val="false"/>
                <w:i w:val="false"/>
                <w:color w:val="000000"/>
                <w:sz w:val="20"/>
              </w:rPr>
              <w:t>_______________ тенге</w:t>
            </w:r>
          </w:p>
          <w:p>
            <w:pPr>
              <w:spacing w:after="20"/>
              <w:ind w:left="20"/>
              <w:jc w:val="both"/>
            </w:pPr>
            <w:r>
              <w:rPr>
                <w:rFonts w:ascii="Times New Roman"/>
                <w:b w:val="false"/>
                <w:i w:val="false"/>
                <w:color w:val="000000"/>
                <w:sz w:val="20"/>
              </w:rPr>
              <w:t>23.5 Размер взятки ___________ тенге, подлежащий обращению в доход государства</w:t>
            </w:r>
          </w:p>
          <w:p>
            <w:pPr>
              <w:spacing w:after="20"/>
              <w:ind w:left="20"/>
              <w:jc w:val="both"/>
            </w:pPr>
            <w:r>
              <w:rPr>
                <w:rFonts w:ascii="Times New Roman"/>
                <w:b w:val="false"/>
                <w:i w:val="false"/>
                <w:color w:val="000000"/>
                <w:sz w:val="20"/>
              </w:rPr>
              <w:t>23.6 Сумма, установленного преступного дохода</w:t>
            </w:r>
          </w:p>
          <w:p>
            <w:pPr>
              <w:spacing w:after="20"/>
              <w:ind w:left="20"/>
              <w:jc w:val="both"/>
            </w:pPr>
            <w:r>
              <w:rPr>
                <w:rFonts w:ascii="Times New Roman"/>
                <w:b w:val="false"/>
                <w:i w:val="false"/>
                <w:color w:val="000000"/>
                <w:sz w:val="20"/>
              </w:rPr>
              <w:t>Государству ____________ тенге, юридическим лицам ____________ тенге,</w:t>
            </w:r>
          </w:p>
          <w:p>
            <w:pPr>
              <w:spacing w:after="20"/>
              <w:ind w:left="20"/>
              <w:jc w:val="both"/>
            </w:pPr>
            <w:r>
              <w:rPr>
                <w:rFonts w:ascii="Times New Roman"/>
                <w:b w:val="false"/>
                <w:i w:val="false"/>
                <w:color w:val="000000"/>
                <w:sz w:val="20"/>
              </w:rPr>
              <w:t>физическим лицам ____________ тенге</w:t>
            </w:r>
          </w:p>
          <w:p>
            <w:pPr>
              <w:spacing w:after="20"/>
              <w:ind w:left="20"/>
              <w:jc w:val="both"/>
            </w:pPr>
            <w:r>
              <w:rPr>
                <w:rFonts w:ascii="Times New Roman"/>
                <w:b w:val="false"/>
                <w:i w:val="false"/>
                <w:color w:val="000000"/>
                <w:sz w:val="20"/>
              </w:rPr>
              <w:t>24. Наложен арест на имущество в размере: _________________ тенге</w:t>
            </w:r>
          </w:p>
          <w:p>
            <w:pPr>
              <w:spacing w:after="20"/>
              <w:ind w:left="20"/>
              <w:jc w:val="both"/>
            </w:pPr>
            <w:r>
              <w:rPr>
                <w:rFonts w:ascii="Times New Roman"/>
                <w:b w:val="false"/>
                <w:i w:val="false"/>
                <w:color w:val="000000"/>
                <w:sz w:val="20"/>
              </w:rPr>
              <w:t>Государства________ тенге, юридических лиц ___________ тенге,</w:t>
            </w:r>
          </w:p>
          <w:p>
            <w:pPr>
              <w:spacing w:after="20"/>
              <w:ind w:left="20"/>
              <w:jc w:val="both"/>
            </w:pPr>
            <w:r>
              <w:rPr>
                <w:rFonts w:ascii="Times New Roman"/>
                <w:b w:val="false"/>
                <w:i w:val="false"/>
                <w:color w:val="000000"/>
                <w:sz w:val="20"/>
              </w:rPr>
              <w:t>физических лиц ___________________ тенге</w:t>
            </w:r>
          </w:p>
          <w:p>
            <w:pPr>
              <w:spacing w:after="20"/>
              <w:ind w:left="20"/>
              <w:jc w:val="both"/>
            </w:pPr>
            <w:r>
              <w:rPr>
                <w:rFonts w:ascii="Times New Roman"/>
                <w:b w:val="false"/>
                <w:i w:val="false"/>
                <w:color w:val="000000"/>
                <w:sz w:val="20"/>
              </w:rPr>
              <w:t>24.1 Наложен арест на имущество, подлежащее конфискации в размере:</w:t>
            </w:r>
          </w:p>
          <w:p>
            <w:pPr>
              <w:spacing w:after="20"/>
              <w:ind w:left="20"/>
              <w:jc w:val="both"/>
            </w:pPr>
            <w:r>
              <w:rPr>
                <w:rFonts w:ascii="Times New Roman"/>
                <w:b w:val="false"/>
                <w:i w:val="false"/>
                <w:color w:val="000000"/>
                <w:sz w:val="20"/>
              </w:rPr>
              <w:t>___________________________ тенге</w:t>
            </w:r>
          </w:p>
          <w:p>
            <w:pPr>
              <w:spacing w:after="20"/>
              <w:ind w:left="20"/>
              <w:jc w:val="both"/>
            </w:pPr>
            <w:r>
              <w:rPr>
                <w:rFonts w:ascii="Times New Roman"/>
                <w:b w:val="false"/>
                <w:i w:val="false"/>
                <w:color w:val="000000"/>
                <w:sz w:val="20"/>
              </w:rPr>
              <w:t>Государства _______________________ тенге,</w:t>
            </w:r>
          </w:p>
          <w:p>
            <w:pPr>
              <w:spacing w:after="20"/>
              <w:ind w:left="20"/>
              <w:jc w:val="both"/>
            </w:pPr>
            <w:r>
              <w:rPr>
                <w:rFonts w:ascii="Times New Roman"/>
                <w:b w:val="false"/>
                <w:i w:val="false"/>
                <w:color w:val="000000"/>
                <w:sz w:val="20"/>
              </w:rPr>
              <w:t>юридических лиц ______________________ тенге,</w:t>
            </w:r>
          </w:p>
          <w:p>
            <w:pPr>
              <w:spacing w:after="20"/>
              <w:ind w:left="20"/>
              <w:jc w:val="both"/>
            </w:pPr>
            <w:r>
              <w:rPr>
                <w:rFonts w:ascii="Times New Roman"/>
                <w:b w:val="false"/>
                <w:i w:val="false"/>
                <w:color w:val="000000"/>
                <w:sz w:val="20"/>
              </w:rPr>
              <w:t>физических лиц __________________ тенге</w:t>
            </w:r>
          </w:p>
          <w:p>
            <w:pPr>
              <w:spacing w:after="20"/>
              <w:ind w:left="20"/>
              <w:jc w:val="both"/>
            </w:pPr>
            <w:r>
              <w:rPr>
                <w:rFonts w:ascii="Times New Roman"/>
                <w:b w:val="false"/>
                <w:i w:val="false"/>
                <w:color w:val="000000"/>
                <w:sz w:val="20"/>
              </w:rPr>
              <w:t>24.2 Изъято имущество в размере: ____________________________ тенге</w:t>
            </w:r>
          </w:p>
          <w:p>
            <w:pPr>
              <w:spacing w:after="20"/>
              <w:ind w:left="20"/>
              <w:jc w:val="both"/>
            </w:pPr>
            <w:r>
              <w:rPr>
                <w:rFonts w:ascii="Times New Roman"/>
                <w:b w:val="false"/>
                <w:i w:val="false"/>
                <w:color w:val="000000"/>
                <w:sz w:val="20"/>
              </w:rPr>
              <w:t>В пользу: государства _______________________ тенге,</w:t>
            </w:r>
          </w:p>
          <w:p>
            <w:pPr>
              <w:spacing w:after="20"/>
              <w:ind w:left="20"/>
              <w:jc w:val="both"/>
            </w:pPr>
            <w:r>
              <w:rPr>
                <w:rFonts w:ascii="Times New Roman"/>
                <w:b w:val="false"/>
                <w:i w:val="false"/>
                <w:color w:val="000000"/>
                <w:sz w:val="20"/>
              </w:rPr>
              <w:t>юридических лиц ______________________ тенге,</w:t>
            </w:r>
          </w:p>
          <w:p>
            <w:pPr>
              <w:spacing w:after="20"/>
              <w:ind w:left="20"/>
              <w:jc w:val="both"/>
            </w:pPr>
            <w:r>
              <w:rPr>
                <w:rFonts w:ascii="Times New Roman"/>
                <w:b w:val="false"/>
                <w:i w:val="false"/>
                <w:color w:val="000000"/>
                <w:sz w:val="20"/>
              </w:rPr>
              <w:t>физических лиц _________________ тенге</w:t>
            </w:r>
          </w:p>
          <w:p>
            <w:pPr>
              <w:spacing w:after="20"/>
              <w:ind w:left="20"/>
              <w:jc w:val="both"/>
            </w:pPr>
            <w:r>
              <w:rPr>
                <w:rFonts w:ascii="Times New Roman"/>
                <w:b w:val="false"/>
                <w:i w:val="false"/>
                <w:color w:val="000000"/>
                <w:sz w:val="20"/>
              </w:rPr>
              <w:t>24.3 Наложено временное ограничение на распоряжение имуществом</w:t>
            </w:r>
          </w:p>
          <w:p>
            <w:pPr>
              <w:spacing w:after="20"/>
              <w:ind w:left="20"/>
              <w:jc w:val="both"/>
            </w:pPr>
            <w:r>
              <w:rPr>
                <w:rFonts w:ascii="Times New Roman"/>
                <w:b w:val="false"/>
                <w:i w:val="false"/>
                <w:color w:val="000000"/>
                <w:sz w:val="20"/>
              </w:rPr>
              <w:t>с "___" ___20__года по "___" ___20__года</w:t>
            </w:r>
          </w:p>
          <w:p>
            <w:pPr>
              <w:spacing w:after="20"/>
              <w:ind w:left="20"/>
              <w:jc w:val="both"/>
            </w:pPr>
            <w:r>
              <w:rPr>
                <w:rFonts w:ascii="Times New Roman"/>
                <w:b w:val="false"/>
                <w:i w:val="false"/>
                <w:color w:val="000000"/>
                <w:sz w:val="20"/>
              </w:rPr>
              <w:t>24.4 Стоимость браконьерской продукции: __________________ тенге</w:t>
            </w:r>
          </w:p>
          <w:p>
            <w:pPr>
              <w:spacing w:after="20"/>
              <w:ind w:left="20"/>
              <w:jc w:val="both"/>
            </w:pPr>
            <w:r>
              <w:rPr>
                <w:rFonts w:ascii="Times New Roman"/>
                <w:b w:val="false"/>
                <w:i w:val="false"/>
                <w:color w:val="000000"/>
                <w:sz w:val="20"/>
              </w:rPr>
              <w:t>24.5 Стоимость контрафактной продукции: __________________ тенге</w:t>
            </w:r>
          </w:p>
          <w:p>
            <w:pPr>
              <w:spacing w:after="20"/>
              <w:ind w:left="20"/>
              <w:jc w:val="both"/>
            </w:pPr>
            <w:r>
              <w:rPr>
                <w:rFonts w:ascii="Times New Roman"/>
                <w:b w:val="false"/>
                <w:i w:val="false"/>
                <w:color w:val="000000"/>
                <w:sz w:val="20"/>
              </w:rPr>
              <w:t>24.6 Стоимость контрабандной продукции: __________________ тенге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Реализовано описанного имущества в размере: _______________ тенге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2"/>
          <w:p>
            <w:pPr>
              <w:spacing w:after="20"/>
              <w:ind w:left="20"/>
              <w:jc w:val="both"/>
            </w:pPr>
            <w:r>
              <w:rPr>
                <w:rFonts w:ascii="Times New Roman"/>
                <w:b w:val="false"/>
                <w:i w:val="false"/>
                <w:color w:val="000000"/>
                <w:sz w:val="20"/>
              </w:rPr>
              <w:t>
26. Наименование сил и средств, способствовавших раскрытию правонарушений:</w:t>
            </w:r>
          </w:p>
          <w:bookmarkEnd w:id="42"/>
          <w:p>
            <w:pPr>
              <w:spacing w:after="20"/>
              <w:ind w:left="20"/>
              <w:jc w:val="both"/>
            </w:pPr>
            <w:r>
              <w:rPr>
                <w:rFonts w:ascii="Times New Roman"/>
                <w:b w:val="false"/>
                <w:i w:val="false"/>
                <w:color w:val="000000"/>
                <w:sz w:val="20"/>
              </w:rPr>
              <w:t>Силы и средства, способствующие раскрытию правонарушения</w:t>
            </w:r>
          </w:p>
          <w:p>
            <w:pPr>
              <w:spacing w:after="20"/>
              <w:ind w:left="20"/>
              <w:jc w:val="both"/>
            </w:pPr>
            <w:r>
              <w:rPr>
                <w:rFonts w:ascii="Times New Roman"/>
                <w:b w:val="false"/>
                <w:i w:val="false"/>
                <w:color w:val="000000"/>
                <w:sz w:val="20"/>
              </w:rPr>
              <w:t>(внутриведомственный показатель):</w:t>
            </w:r>
          </w:p>
          <w:p>
            <w:pPr>
              <w:spacing w:after="20"/>
              <w:ind w:left="20"/>
              <w:jc w:val="both"/>
            </w:pPr>
            <w:r>
              <w:rPr>
                <w:rFonts w:ascii="Times New Roman"/>
                <w:b w:val="false"/>
                <w:i w:val="false"/>
                <w:color w:val="000000"/>
                <w:sz w:val="20"/>
              </w:rPr>
              <w:t>Сообщение: по справочнику</w:t>
            </w:r>
          </w:p>
          <w:p>
            <w:pPr>
              <w:spacing w:after="20"/>
              <w:ind w:left="20"/>
              <w:jc w:val="both"/>
            </w:pPr>
            <w:r>
              <w:rPr>
                <w:rFonts w:ascii="Times New Roman"/>
                <w:b w:val="false"/>
                <w:i w:val="false"/>
                <w:color w:val="000000"/>
                <w:sz w:val="20"/>
              </w:rPr>
              <w:t>Наименование и номер сообщения: (по справочнику)</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(из реквизита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27. Вид дела оперативного учета: (по справочнику)</w:t>
            </w:r>
          </w:p>
          <w:p>
            <w:pPr>
              <w:spacing w:after="20"/>
              <w:ind w:left="20"/>
              <w:jc w:val="both"/>
            </w:pPr>
          </w:p>
          <w:p>
            <w:pPr>
              <w:spacing w:after="20"/>
              <w:ind w:left="20"/>
              <w:jc w:val="both"/>
            </w:pPr>
            <w:r>
              <w:rPr>
                <w:rFonts w:ascii="Times New Roman"/>
                <w:b w:val="false"/>
                <w:i w:val="false"/>
                <w:color w:val="000000"/>
                <w:sz w:val="20"/>
              </w:rPr>
              <w:t>28. Личный сыск: (по справочнику)</w:t>
            </w:r>
          </w:p>
          <w:p>
            <w:pPr>
              <w:spacing w:after="20"/>
              <w:ind w:left="20"/>
              <w:jc w:val="both"/>
            </w:pPr>
            <w:r>
              <w:rPr>
                <w:rFonts w:ascii="Times New Roman"/>
                <w:b w:val="false"/>
                <w:i w:val="false"/>
                <w:color w:val="000000"/>
                <w:sz w:val="20"/>
              </w:rPr>
              <w:t>29. Раскрытию правонарушений способствовало участие: подразделений: (по справочнику)</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Применение: (по справочнику)</w:t>
            </w:r>
          </w:p>
          <w:p>
            <w:pPr>
              <w:spacing w:after="20"/>
              <w:ind w:left="20"/>
              <w:jc w:val="both"/>
            </w:pPr>
            <w:r>
              <w:rPr>
                <w:rFonts w:ascii="Times New Roman"/>
                <w:b w:val="false"/>
                <w:i w:val="false"/>
                <w:color w:val="000000"/>
                <w:sz w:val="20"/>
              </w:rPr>
              <w:t>31. Окончено с использованием сведений, полученных в результате процессуального соглашения о сотрудничества (01).</w:t>
            </w:r>
          </w:p>
          <w:p>
            <w:pPr>
              <w:spacing w:after="20"/>
              <w:ind w:left="20"/>
              <w:jc w:val="both"/>
            </w:pPr>
            <w:r>
              <w:rPr>
                <w:rFonts w:ascii="Times New Roman"/>
                <w:b w:val="false"/>
                <w:i w:val="false"/>
                <w:color w:val="000000"/>
                <w:sz w:val="20"/>
              </w:rPr>
              <w:t>32. Вид процессуального документа: рапорт (001), постановление (002), протокол (003), акт (004), заключение (005), подписка (006), ходатайство (007), уведомление (008), заявление (009), письмо (010), указание (011), характеристика (012), прочие документы (100).</w:t>
            </w:r>
          </w:p>
          <w:p>
            <w:pPr>
              <w:spacing w:after="20"/>
              <w:ind w:left="20"/>
              <w:jc w:val="both"/>
            </w:pPr>
            <w:r>
              <w:rPr>
                <w:rFonts w:ascii="Times New Roman"/>
                <w:b w:val="false"/>
                <w:i w:val="false"/>
                <w:color w:val="000000"/>
                <w:sz w:val="20"/>
              </w:rPr>
              <w:t>Наименование документа: __________________________________________________</w:t>
            </w:r>
          </w:p>
          <w:p>
            <w:pPr>
              <w:spacing w:after="20"/>
              <w:ind w:left="20"/>
              <w:jc w:val="both"/>
            </w:pPr>
            <w:r>
              <w:rPr>
                <w:rFonts w:ascii="Times New Roman"/>
                <w:b w:val="false"/>
                <w:i w:val="false"/>
                <w:color w:val="000000"/>
                <w:sz w:val="20"/>
              </w:rPr>
              <w:t>Тип документа: (по справочнику)</w:t>
            </w:r>
          </w:p>
          <w:p>
            <w:pPr>
              <w:spacing w:after="20"/>
              <w:ind w:left="20"/>
              <w:jc w:val="both"/>
            </w:pPr>
            <w:r>
              <w:rPr>
                <w:rFonts w:ascii="Times New Roman"/>
                <w:b w:val="false"/>
                <w:i w:val="false"/>
                <w:color w:val="000000"/>
                <w:sz w:val="20"/>
              </w:rPr>
              <w:t>33. Дата поступления в канцелярию "__" _______ 20__ года ___ часов ____ минут</w:t>
            </w:r>
          </w:p>
          <w:p>
            <w:pPr>
              <w:spacing w:after="20"/>
              <w:ind w:left="20"/>
              <w:jc w:val="both"/>
            </w:pPr>
            <w:r>
              <w:rPr>
                <w:rFonts w:ascii="Times New Roman"/>
                <w:b w:val="false"/>
                <w:i w:val="false"/>
                <w:color w:val="000000"/>
                <w:sz w:val="20"/>
              </w:rPr>
              <w:t xml:space="preserve">Дата подтверждения поступления дела "__" _______ 20__ года </w:t>
            </w:r>
          </w:p>
          <w:p>
            <w:pPr>
              <w:spacing w:after="20"/>
              <w:ind w:left="20"/>
              <w:jc w:val="both"/>
            </w:pPr>
            <w:r>
              <w:rPr>
                <w:rFonts w:ascii="Times New Roman"/>
                <w:b w:val="false"/>
                <w:i w:val="false"/>
                <w:color w:val="000000"/>
                <w:sz w:val="20"/>
              </w:rPr>
              <w:t>ИИН сотрудника (работника) канцелярии ______________________________________</w:t>
            </w:r>
          </w:p>
          <w:p>
            <w:pPr>
              <w:spacing w:after="20"/>
              <w:ind w:left="20"/>
              <w:jc w:val="both"/>
            </w:pPr>
            <w:r>
              <w:rPr>
                <w:rFonts w:ascii="Times New Roman"/>
                <w:b w:val="false"/>
                <w:i w:val="false"/>
                <w:color w:val="000000"/>
                <w:sz w:val="20"/>
              </w:rPr>
              <w:t>ФИО (при его наличии) сотрудника (работника) канцелярии</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Дата-время утверждения прокурором "__" _______ 20__ года ___ часов ____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2024 года №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приема</w:t>
            </w:r>
            <w:r>
              <w:br/>
            </w:r>
            <w:r>
              <w:rPr>
                <w:rFonts w:ascii="Times New Roman"/>
                <w:b w:val="false"/>
                <w:i w:val="false"/>
                <w:color w:val="000000"/>
                <w:sz w:val="20"/>
              </w:rPr>
              <w:t>и регистрации заявления,</w:t>
            </w:r>
            <w:r>
              <w:br/>
            </w:r>
            <w:r>
              <w:rPr>
                <w:rFonts w:ascii="Times New Roman"/>
                <w:b w:val="false"/>
                <w:i w:val="false"/>
                <w:color w:val="000000"/>
                <w:sz w:val="20"/>
              </w:rPr>
              <w:t>сообщения или рапорта</w:t>
            </w:r>
            <w:r>
              <w:br/>
            </w:r>
            <w:r>
              <w:rPr>
                <w:rFonts w:ascii="Times New Roman"/>
                <w:b w:val="false"/>
                <w:i w:val="false"/>
                <w:color w:val="000000"/>
                <w:sz w:val="20"/>
              </w:rPr>
              <w:t>об уголовных правонарушениях,</w:t>
            </w:r>
            <w:r>
              <w:br/>
            </w:r>
            <w:r>
              <w:rPr>
                <w:rFonts w:ascii="Times New Roman"/>
                <w:b w:val="false"/>
                <w:i w:val="false"/>
                <w:color w:val="000000"/>
                <w:sz w:val="20"/>
              </w:rPr>
              <w:t>а также ведения Единого реестра</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 w:id="43"/>
    <w:p>
      <w:pPr>
        <w:spacing w:after="0"/>
        <w:ind w:left="0"/>
        <w:jc w:val="left"/>
      </w:pPr>
      <w:r>
        <w:rPr>
          <w:rFonts w:ascii="Times New Roman"/>
          <w:b/>
          <w:i w:val="false"/>
          <w:color w:val="000000"/>
        </w:rPr>
        <w:t xml:space="preserve"> Форма на лицо, подозреваемое (обвиняемое) в совершении уголовного правонарушения</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4"/>
          <w:p>
            <w:pPr>
              <w:spacing w:after="20"/>
              <w:ind w:left="20"/>
              <w:jc w:val="both"/>
            </w:pPr>
            <w:r>
              <w:rPr>
                <w:rFonts w:ascii="Times New Roman"/>
                <w:b w:val="false"/>
                <w:i w:val="false"/>
                <w:color w:val="000000"/>
                <w:sz w:val="20"/>
              </w:rPr>
              <w:t>
1. Номер Единого реестра досудебных расследований (далее – ЕРДР) __________________</w:t>
            </w:r>
          </w:p>
          <w:bookmarkEnd w:id="44"/>
          <w:p>
            <w:pPr>
              <w:spacing w:after="20"/>
              <w:ind w:left="20"/>
              <w:jc w:val="both"/>
            </w:pPr>
            <w:r>
              <w:rPr>
                <w:rFonts w:ascii="Times New Roman"/>
                <w:b w:val="false"/>
                <w:i w:val="false"/>
                <w:color w:val="000000"/>
                <w:sz w:val="20"/>
              </w:rPr>
              <w:t>1.1 Номер основного ЕРДР ______________________________________________________</w:t>
            </w:r>
          </w:p>
          <w:p>
            <w:pPr>
              <w:spacing w:after="20"/>
              <w:ind w:left="20"/>
              <w:jc w:val="both"/>
            </w:pPr>
            <w:r>
              <w:rPr>
                <w:rFonts w:ascii="Times New Roman"/>
                <w:b w:val="false"/>
                <w:i w:val="false"/>
                <w:color w:val="000000"/>
                <w:sz w:val="20"/>
              </w:rPr>
              <w:t>2. Наименование органа расследования ____________________________________________</w:t>
            </w:r>
          </w:p>
          <w:p>
            <w:pPr>
              <w:spacing w:after="20"/>
              <w:ind w:left="20"/>
              <w:jc w:val="both"/>
            </w:pPr>
            <w:r>
              <w:rPr>
                <w:rFonts w:ascii="Times New Roman"/>
                <w:b w:val="false"/>
                <w:i w:val="false"/>
                <w:color w:val="000000"/>
                <w:sz w:val="20"/>
              </w:rPr>
              <w:t>3. Форма досудебного расследования: (по справочнику).</w:t>
            </w:r>
          </w:p>
          <w:p>
            <w:pPr>
              <w:spacing w:after="20"/>
              <w:ind w:left="20"/>
              <w:jc w:val="both"/>
            </w:pPr>
            <w:r>
              <w:rPr>
                <w:rFonts w:ascii="Times New Roman"/>
                <w:b w:val="false"/>
                <w:i w:val="false"/>
                <w:color w:val="000000"/>
                <w:sz w:val="20"/>
              </w:rPr>
              <w:t>3.1 Ведение досудебного расследования: в бумажном формате(01), в электронном формате (2)</w:t>
            </w:r>
          </w:p>
          <w:p>
            <w:pPr>
              <w:spacing w:after="20"/>
              <w:ind w:left="20"/>
              <w:jc w:val="both"/>
            </w:pPr>
            <w:r>
              <w:rPr>
                <w:rFonts w:ascii="Times New Roman"/>
                <w:b w:val="false"/>
                <w:i w:val="false"/>
                <w:color w:val="000000"/>
                <w:sz w:val="20"/>
              </w:rPr>
              <w:t>4. Индивидуальный идентификационный номер (ИИН) ____________________________</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Фамилия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Отчество (при его наличии)</w:t>
                  </w:r>
                </w:p>
              </w:tc>
            </w:tr>
          </w:tbl>
          <w:p/>
          <w:p>
            <w:pPr>
              <w:spacing w:after="0"/>
              <w:ind w:left="0"/>
              <w:jc w:val="both"/>
            </w:pPr>
            <w:r>
              <w:rPr>
                <w:rFonts w:ascii="Times New Roman"/>
                <w:b w:val="false"/>
                <w:i w:val="false"/>
                <w:color w:val="000000"/>
                <w:sz w:val="20"/>
              </w:rPr>
              <w:t>5. Дата рождения: __________</w:t>
            </w:r>
          </w:p>
          <w:p>
            <w:pPr>
              <w:spacing w:after="20"/>
              <w:ind w:left="20"/>
              <w:jc w:val="both"/>
            </w:pPr>
          </w:p>
          <w:p>
            <w:pPr>
              <w:spacing w:after="20"/>
              <w:ind w:left="20"/>
              <w:jc w:val="both"/>
            </w:pPr>
            <w:r>
              <w:rPr>
                <w:rFonts w:ascii="Times New Roman"/>
                <w:b w:val="false"/>
                <w:i w:val="false"/>
                <w:color w:val="000000"/>
                <w:sz w:val="20"/>
              </w:rPr>
              <w:t>5.1 Возраст на момент совершения ______________</w:t>
            </w:r>
          </w:p>
          <w:p>
            <w:pPr>
              <w:spacing w:after="20"/>
              <w:ind w:left="20"/>
              <w:jc w:val="both"/>
            </w:pPr>
            <w:r>
              <w:rPr>
                <w:rFonts w:ascii="Times New Roman"/>
                <w:b w:val="false"/>
                <w:i w:val="false"/>
                <w:color w:val="000000"/>
                <w:sz w:val="20"/>
              </w:rPr>
              <w:t>6. Пол: мужской (1), женский (2).</w:t>
            </w:r>
          </w:p>
          <w:p>
            <w:pPr>
              <w:spacing w:after="20"/>
              <w:ind w:left="20"/>
              <w:jc w:val="both"/>
            </w:pPr>
            <w:r>
              <w:rPr>
                <w:rFonts w:ascii="Times New Roman"/>
                <w:b w:val="false"/>
                <w:i w:val="false"/>
                <w:color w:val="000000"/>
                <w:sz w:val="20"/>
              </w:rPr>
              <w:t>7. Место рождения: ______________________________________________________</w:t>
            </w:r>
          </w:p>
          <w:p>
            <w:pPr>
              <w:spacing w:after="20"/>
              <w:ind w:left="20"/>
              <w:jc w:val="both"/>
            </w:pPr>
            <w:r>
              <w:rPr>
                <w:rFonts w:ascii="Times New Roman"/>
                <w:b w:val="false"/>
                <w:i w:val="false"/>
                <w:color w:val="000000"/>
                <w:sz w:val="20"/>
              </w:rPr>
              <w:t>(страна\республика, область, район, населенный пункт).</w:t>
            </w:r>
          </w:p>
          <w:p>
            <w:pPr>
              <w:spacing w:after="20"/>
              <w:ind w:left="20"/>
              <w:jc w:val="both"/>
            </w:pPr>
            <w:r>
              <w:rPr>
                <w:rFonts w:ascii="Times New Roman"/>
                <w:b w:val="false"/>
                <w:i w:val="false"/>
                <w:color w:val="000000"/>
                <w:sz w:val="20"/>
              </w:rPr>
              <w:t>8. Гражданство: (по справочнику).</w:t>
            </w:r>
          </w:p>
          <w:p>
            <w:pPr>
              <w:spacing w:after="20"/>
              <w:ind w:left="20"/>
              <w:jc w:val="both"/>
            </w:pPr>
            <w:r>
              <w:rPr>
                <w:rFonts w:ascii="Times New Roman"/>
                <w:b w:val="false"/>
                <w:i w:val="false"/>
                <w:color w:val="000000"/>
                <w:sz w:val="20"/>
              </w:rPr>
              <w:t>8.1. Гражданство иностранца: (по справочнику).</w:t>
            </w:r>
          </w:p>
          <w:p>
            <w:pPr>
              <w:spacing w:after="20"/>
              <w:ind w:left="20"/>
              <w:jc w:val="both"/>
            </w:pPr>
            <w:r>
              <w:rPr>
                <w:rFonts w:ascii="Times New Roman"/>
                <w:b w:val="false"/>
                <w:i w:val="false"/>
                <w:color w:val="000000"/>
                <w:sz w:val="20"/>
              </w:rPr>
              <w:t>9. Национальность: (по справочнику)</w:t>
            </w:r>
          </w:p>
          <w:p>
            <w:pPr>
              <w:spacing w:after="20"/>
              <w:ind w:left="20"/>
              <w:jc w:val="both"/>
            </w:pPr>
            <w:r>
              <w:rPr>
                <w:rFonts w:ascii="Times New Roman"/>
                <w:b w:val="false"/>
                <w:i w:val="false"/>
                <w:color w:val="000000"/>
                <w:sz w:val="20"/>
              </w:rPr>
              <w:t>10. Документ, удостоверяющий личность: (по справочнику)</w:t>
            </w:r>
          </w:p>
          <w:p>
            <w:pPr>
              <w:spacing w:after="20"/>
              <w:ind w:left="20"/>
              <w:jc w:val="both"/>
            </w:pPr>
            <w:r>
              <w:rPr>
                <w:rFonts w:ascii="Times New Roman"/>
                <w:b w:val="false"/>
                <w:i w:val="false"/>
                <w:color w:val="000000"/>
                <w:sz w:val="20"/>
              </w:rPr>
              <w:t>№ ________________ дата выдачи от "__" __________ _____ года.</w:t>
            </w:r>
          </w:p>
          <w:p>
            <w:pPr>
              <w:spacing w:after="20"/>
              <w:ind w:left="20"/>
              <w:jc w:val="both"/>
            </w:pPr>
            <w:r>
              <w:rPr>
                <w:rFonts w:ascii="Times New Roman"/>
                <w:b w:val="false"/>
                <w:i w:val="false"/>
                <w:color w:val="000000"/>
                <w:sz w:val="20"/>
              </w:rPr>
              <w:t>Кем выдан документ: (по справочнику)</w:t>
            </w:r>
          </w:p>
          <w:p>
            <w:pPr>
              <w:spacing w:after="20"/>
              <w:ind w:left="20"/>
              <w:jc w:val="both"/>
            </w:pPr>
            <w:r>
              <w:rPr>
                <w:rFonts w:ascii="Times New Roman"/>
                <w:b w:val="false"/>
                <w:i w:val="false"/>
                <w:color w:val="000000"/>
                <w:sz w:val="20"/>
              </w:rPr>
              <w:t>11. Образование: (по справочнику).</w:t>
            </w:r>
          </w:p>
          <w:p>
            <w:pPr>
              <w:spacing w:after="20"/>
              <w:ind w:left="20"/>
              <w:jc w:val="both"/>
            </w:pPr>
            <w:r>
              <w:rPr>
                <w:rFonts w:ascii="Times New Roman"/>
                <w:b w:val="false"/>
                <w:i w:val="false"/>
                <w:color w:val="000000"/>
                <w:sz w:val="20"/>
              </w:rPr>
              <w:t>12. Семейное положение: (по справочнику).</w:t>
            </w:r>
          </w:p>
          <w:p>
            <w:pPr>
              <w:spacing w:after="20"/>
              <w:ind w:left="20"/>
              <w:jc w:val="both"/>
            </w:pPr>
            <w:r>
              <w:rPr>
                <w:rFonts w:ascii="Times New Roman"/>
                <w:b w:val="false"/>
                <w:i w:val="false"/>
                <w:color w:val="000000"/>
                <w:sz w:val="20"/>
              </w:rPr>
              <w:t>13. Дополнительные сведения: имеет на иждивении несовершеннолетних детей (01),</w:t>
            </w:r>
          </w:p>
          <w:p>
            <w:pPr>
              <w:spacing w:after="20"/>
              <w:ind w:left="20"/>
              <w:jc w:val="both"/>
            </w:pPr>
            <w:r>
              <w:rPr>
                <w:rFonts w:ascii="Times New Roman"/>
                <w:b w:val="false"/>
                <w:i w:val="false"/>
                <w:color w:val="000000"/>
                <w:sz w:val="20"/>
              </w:rPr>
              <w:t>имеет нетрудоспособного иждивенца (02)</w:t>
            </w:r>
          </w:p>
          <w:p>
            <w:pPr>
              <w:spacing w:after="20"/>
              <w:ind w:left="20"/>
              <w:jc w:val="both"/>
            </w:pPr>
            <w:r>
              <w:rPr>
                <w:rFonts w:ascii="Times New Roman"/>
                <w:b w:val="false"/>
                <w:i w:val="false"/>
                <w:color w:val="000000"/>
                <w:sz w:val="20"/>
              </w:rPr>
              <w:t>13.1 Несовершеннолетний: (по справочнику).</w:t>
            </w:r>
          </w:p>
          <w:p>
            <w:pPr>
              <w:spacing w:after="20"/>
              <w:ind w:left="20"/>
              <w:jc w:val="both"/>
            </w:pPr>
            <w:r>
              <w:rPr>
                <w:rFonts w:ascii="Times New Roman"/>
                <w:b w:val="false"/>
                <w:i w:val="false"/>
                <w:color w:val="000000"/>
                <w:sz w:val="20"/>
              </w:rPr>
              <w:t>14. По месту проживания: (по справочнику)</w:t>
            </w:r>
          </w:p>
          <w:p>
            <w:pPr>
              <w:spacing w:after="20"/>
              <w:ind w:left="20"/>
              <w:jc w:val="both"/>
            </w:pPr>
            <w:r>
              <w:rPr>
                <w:rFonts w:ascii="Times New Roman"/>
                <w:b w:val="false"/>
                <w:i w:val="false"/>
                <w:color w:val="000000"/>
                <w:sz w:val="20"/>
              </w:rPr>
              <w:t>15. Адрес проживания (прописки) (по справочнику) __________________________</w:t>
            </w:r>
          </w:p>
          <w:p>
            <w:pPr>
              <w:spacing w:after="20"/>
              <w:ind w:left="20"/>
              <w:jc w:val="both"/>
            </w:pPr>
            <w:r>
              <w:rPr>
                <w:rFonts w:ascii="Times New Roman"/>
                <w:b w:val="false"/>
                <w:i w:val="false"/>
                <w:color w:val="000000"/>
                <w:sz w:val="20"/>
              </w:rPr>
              <w:t>_______________________________________________________________________</w:t>
            </w:r>
          </w:p>
          <w:p>
            <w:pPr>
              <w:spacing w:after="20"/>
              <w:ind w:left="20"/>
              <w:jc w:val="both"/>
            </w:pPr>
            <w:r>
              <w:rPr>
                <w:rFonts w:ascii="Times New Roman"/>
                <w:b w:val="false"/>
                <w:i w:val="false"/>
                <w:color w:val="000000"/>
                <w:sz w:val="20"/>
              </w:rPr>
              <w:t>(страна\республика, населенный пункт)</w:t>
            </w:r>
          </w:p>
          <w:p>
            <w:pPr>
              <w:spacing w:after="20"/>
              <w:ind w:left="20"/>
              <w:jc w:val="both"/>
            </w:pPr>
            <w:r>
              <w:rPr>
                <w:rFonts w:ascii="Times New Roman"/>
                <w:b w:val="false"/>
                <w:i w:val="false"/>
                <w:color w:val="000000"/>
                <w:sz w:val="20"/>
              </w:rPr>
              <w:t>16. Каким Департаментом (управлением, отделом) Министерства обороны</w:t>
            </w:r>
          </w:p>
          <w:p>
            <w:pPr>
              <w:spacing w:after="20"/>
              <w:ind w:left="20"/>
              <w:jc w:val="both"/>
            </w:pPr>
            <w:r>
              <w:rPr>
                <w:rFonts w:ascii="Times New Roman"/>
                <w:b w:val="false"/>
                <w:i w:val="false"/>
                <w:color w:val="000000"/>
                <w:sz w:val="20"/>
              </w:rPr>
              <w:t>Республики Казахстан призван ____________________________________________</w:t>
            </w:r>
          </w:p>
          <w:p>
            <w:pPr>
              <w:spacing w:after="20"/>
              <w:ind w:left="20"/>
              <w:jc w:val="both"/>
            </w:pPr>
            <w:r>
              <w:rPr>
                <w:rFonts w:ascii="Times New Roman"/>
                <w:b w:val="false"/>
                <w:i w:val="false"/>
                <w:color w:val="000000"/>
                <w:sz w:val="20"/>
              </w:rPr>
              <w:t>дата призыва "__" ________________ 20__ года</w:t>
            </w:r>
          </w:p>
          <w:p>
            <w:pPr>
              <w:spacing w:after="20"/>
              <w:ind w:left="20"/>
              <w:jc w:val="both"/>
            </w:pPr>
            <w:r>
              <w:rPr>
                <w:rFonts w:ascii="Times New Roman"/>
                <w:b w:val="false"/>
                <w:i w:val="false"/>
                <w:color w:val="000000"/>
                <w:sz w:val="20"/>
              </w:rPr>
              <w:t>_______________________________________________________________________</w:t>
            </w:r>
          </w:p>
          <w:p>
            <w:pPr>
              <w:spacing w:after="20"/>
              <w:ind w:left="20"/>
              <w:jc w:val="both"/>
            </w:pPr>
            <w:r>
              <w:rPr>
                <w:rFonts w:ascii="Times New Roman"/>
                <w:b w:val="false"/>
                <w:i w:val="false"/>
                <w:color w:val="000000"/>
                <w:sz w:val="20"/>
              </w:rPr>
              <w:t>занятие лица на момент совершения правонарушения</w:t>
            </w:r>
          </w:p>
          <w:p>
            <w:pPr>
              <w:spacing w:after="20"/>
              <w:ind w:left="20"/>
              <w:jc w:val="both"/>
            </w:pPr>
            <w:r>
              <w:rPr>
                <w:rFonts w:ascii="Times New Roman"/>
                <w:b w:val="false"/>
                <w:i w:val="false"/>
                <w:color w:val="000000"/>
                <w:sz w:val="20"/>
              </w:rPr>
              <w:t>17. По роду занятий правонарушение совершил: (по справочнику).</w:t>
            </w:r>
          </w:p>
          <w:p>
            <w:pPr>
              <w:spacing w:after="20"/>
              <w:ind w:left="20"/>
              <w:jc w:val="both"/>
            </w:pPr>
            <w:r>
              <w:rPr>
                <w:rFonts w:ascii="Times New Roman"/>
                <w:b w:val="false"/>
                <w:i w:val="false"/>
                <w:color w:val="000000"/>
                <w:sz w:val="20"/>
              </w:rPr>
              <w:t>17.1. Дополнительные отметки к роду занятий: (по справочнику).</w:t>
            </w:r>
          </w:p>
          <w:p>
            <w:pPr>
              <w:spacing w:after="20"/>
              <w:ind w:left="20"/>
              <w:jc w:val="both"/>
            </w:pPr>
            <w:r>
              <w:rPr>
                <w:rFonts w:ascii="Times New Roman"/>
                <w:b w:val="false"/>
                <w:i w:val="false"/>
                <w:color w:val="000000"/>
                <w:sz w:val="20"/>
              </w:rPr>
              <w:t>18. Виды войск: (по справочнику).</w:t>
            </w:r>
          </w:p>
          <w:p>
            <w:pPr>
              <w:spacing w:after="20"/>
              <w:ind w:left="20"/>
              <w:jc w:val="both"/>
            </w:pPr>
            <w:r>
              <w:rPr>
                <w:rFonts w:ascii="Times New Roman"/>
                <w:b w:val="false"/>
                <w:i w:val="false"/>
                <w:color w:val="000000"/>
                <w:sz w:val="20"/>
              </w:rPr>
              <w:t>18.1 Воинское звание: (по справочнику).</w:t>
            </w:r>
          </w:p>
          <w:p>
            <w:pPr>
              <w:spacing w:after="20"/>
              <w:ind w:left="20"/>
              <w:jc w:val="both"/>
            </w:pPr>
            <w:r>
              <w:rPr>
                <w:rFonts w:ascii="Times New Roman"/>
                <w:b w:val="false"/>
                <w:i w:val="false"/>
                <w:color w:val="000000"/>
                <w:sz w:val="20"/>
              </w:rPr>
              <w:t>19. Место работы, учебы (указать точно) ____________________________________</w:t>
            </w:r>
          </w:p>
          <w:p>
            <w:pPr>
              <w:spacing w:after="20"/>
              <w:ind w:left="20"/>
              <w:jc w:val="both"/>
            </w:pPr>
            <w:r>
              <w:rPr>
                <w:rFonts w:ascii="Times New Roman"/>
                <w:b w:val="false"/>
                <w:i w:val="false"/>
                <w:color w:val="000000"/>
                <w:sz w:val="20"/>
              </w:rPr>
              <w:t>Должность: _____________________________________________________________</w:t>
            </w:r>
          </w:p>
          <w:p>
            <w:pPr>
              <w:spacing w:after="20"/>
              <w:ind w:left="20"/>
              <w:jc w:val="both"/>
            </w:pPr>
            <w:r>
              <w:rPr>
                <w:rFonts w:ascii="Times New Roman"/>
                <w:b w:val="false"/>
                <w:i w:val="false"/>
                <w:color w:val="000000"/>
                <w:sz w:val="20"/>
              </w:rPr>
              <w:t>20. Правонарушение совершено лицом в состоянии: алкогольного опьянения (11), наркотического (12), токсикоманического опьянения (13), иного болезненного состояния психики (15).</w:t>
            </w:r>
          </w:p>
          <w:p>
            <w:pPr>
              <w:spacing w:after="20"/>
              <w:ind w:left="20"/>
              <w:jc w:val="both"/>
            </w:pPr>
            <w:r>
              <w:rPr>
                <w:rFonts w:ascii="Times New Roman"/>
                <w:b w:val="false"/>
                <w:i w:val="false"/>
                <w:color w:val="000000"/>
                <w:sz w:val="20"/>
              </w:rPr>
              <w:t>21. В группе: взрослых (1), только несовершеннолетних (2), смешанной с участием несовершеннолетних (3), военнослужащих (4).</w:t>
            </w:r>
          </w:p>
          <w:p>
            <w:pPr>
              <w:spacing w:after="20"/>
              <w:ind w:left="20"/>
              <w:jc w:val="both"/>
            </w:pPr>
            <w:r>
              <w:rPr>
                <w:rFonts w:ascii="Times New Roman"/>
                <w:b w:val="false"/>
                <w:i w:val="false"/>
                <w:color w:val="000000"/>
                <w:sz w:val="20"/>
              </w:rPr>
              <w:t>22. В составе: группы лиц (01), группы лиц по предварительному сговору (02), организованная группа (03), преступная организация (04), преступное сообщество (05), транснациональная организованная группа (06), транснациональная преступная организация (07), транснациональное преступное сообщество (08), террористическая группа (09), экстремистская группа (10), банда (11), незаконное военизированное формирование (12), с выявленными связями: коррумпированными (13), межрегиональными (14), международными (15).</w:t>
            </w:r>
          </w:p>
          <w:p>
            <w:pPr>
              <w:spacing w:after="20"/>
              <w:ind w:left="20"/>
              <w:jc w:val="both"/>
            </w:pPr>
            <w:r>
              <w:rPr>
                <w:rFonts w:ascii="Times New Roman"/>
                <w:b w:val="false"/>
                <w:i w:val="false"/>
                <w:color w:val="000000"/>
                <w:sz w:val="20"/>
              </w:rPr>
              <w:t>23. Вид соучастия в правонарушении: исполнитель (01), организатор (02), подстрекатель (03), пособник (04).</w:t>
            </w:r>
          </w:p>
          <w:p>
            <w:pPr>
              <w:spacing w:after="20"/>
              <w:ind w:left="20"/>
              <w:jc w:val="both"/>
            </w:pPr>
            <w:r>
              <w:rPr>
                <w:rFonts w:ascii="Times New Roman"/>
                <w:b w:val="false"/>
                <w:i w:val="false"/>
                <w:color w:val="000000"/>
                <w:sz w:val="20"/>
              </w:rPr>
              <w:t>Лицо, ранее совершившее правонарушение:</w:t>
            </w:r>
          </w:p>
          <w:p>
            <w:pPr>
              <w:spacing w:after="20"/>
              <w:ind w:left="20"/>
              <w:jc w:val="both"/>
            </w:pPr>
            <w:r>
              <w:rPr>
                <w:rFonts w:ascii="Times New Roman"/>
                <w:b w:val="false"/>
                <w:i w:val="false"/>
                <w:color w:val="000000"/>
                <w:sz w:val="20"/>
              </w:rPr>
              <w:t>24. Несовершеннолетний (01), лицо, в чьих действиях признан рецидив правонарушений (02), в группе (03), освободившийся по амнистии (04), лицо, в чьих действиях признан опасный рецидив правонарушений (05).</w:t>
            </w:r>
          </w:p>
          <w:p>
            <w:pPr>
              <w:spacing w:after="20"/>
              <w:ind w:left="20"/>
              <w:jc w:val="both"/>
            </w:pPr>
            <w:r>
              <w:rPr>
                <w:rFonts w:ascii="Times New Roman"/>
                <w:b w:val="false"/>
                <w:i w:val="false"/>
                <w:color w:val="000000"/>
                <w:sz w:val="20"/>
              </w:rPr>
              <w:t>25. Находившееся: под административным надзором (01), формально подпадающее под административный надзор (02).</w:t>
            </w:r>
          </w:p>
          <w:p>
            <w:pPr>
              <w:spacing w:after="20"/>
              <w:ind w:left="20"/>
              <w:jc w:val="both"/>
            </w:pPr>
            <w:r>
              <w:rPr>
                <w:rFonts w:ascii="Times New Roman"/>
                <w:b w:val="false"/>
                <w:i w:val="false"/>
                <w:color w:val="000000"/>
                <w:sz w:val="20"/>
              </w:rPr>
              <w:t>26. Правонарушение совершено: ранее содержавшимся в исправительном учреждении (далее – ИУ) (01), в период не отбытой части наказания после условно-досрочного освобождения (02), не отбыв меру наказания: в местах лишения свободы (03), осужденного к мере наказания, не связанного с лишением свободы (04), в период: отсрочки приговора (05), содержания на гауптвахте (06), в течение одного года после освобождения из ИУ (07), осужденным, состоящим на учете службы пробации (08).</w:t>
            </w:r>
          </w:p>
          <w:p>
            <w:pPr>
              <w:spacing w:after="20"/>
              <w:ind w:left="20"/>
              <w:jc w:val="both"/>
            </w:pPr>
            <w:r>
              <w:rPr>
                <w:rFonts w:ascii="Times New Roman"/>
                <w:b w:val="false"/>
                <w:i w:val="false"/>
                <w:color w:val="000000"/>
                <w:sz w:val="20"/>
              </w:rPr>
              <w:t>27. Судимость: до 18 лет (1), снята (2), погашена (3).</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Лицо, совершившее правонарушение, состояло на учете: в органах внутренних дел - оперативном (01), дактилоскопическом (02), в инспекции по делам несовершеннолетних (03), в профилактической службе (04), в психоневрологическом диспансере: в связи с психическими заболеванием (05), в связи с психическими, поведенческими расстройствами (заболеваниями), связанными с употреблением психоактивных веществ: алкоголь (06), наркотики (07); объявлялся розыск по данному делу (08), наличие информации в автоматизированном банке данных (09), службы по борьбе с организованной преступностью (10), в органах внутренних дел по категории "наркоман" (11), ранее совершил правонарушение, но был освобожден от уголовной ответственности (12), службы пробации (13).</w:t>
            </w:r>
          </w:p>
        </w:tc>
      </w:tr>
    </w:tbl>
    <w:bookmarkStart w:name="z68" w:id="45"/>
    <w:p>
      <w:pPr>
        <w:spacing w:after="0"/>
        <w:ind w:left="0"/>
        <w:jc w:val="both"/>
      </w:pPr>
      <w:r>
        <w:rPr>
          <w:rFonts w:ascii="Times New Roman"/>
          <w:b w:val="false"/>
          <w:i w:val="false"/>
          <w:color w:val="000000"/>
          <w:sz w:val="28"/>
        </w:rPr>
        <w:t>
      Задержание/избрание меры пресечения</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6"/>
          <w:p>
            <w:pPr>
              <w:spacing w:after="20"/>
              <w:ind w:left="20"/>
              <w:jc w:val="both"/>
            </w:pPr>
            <w:r>
              <w:rPr>
                <w:rFonts w:ascii="Times New Roman"/>
                <w:b w:val="false"/>
                <w:i w:val="false"/>
                <w:color w:val="000000"/>
                <w:sz w:val="20"/>
              </w:rPr>
              <w:t xml:space="preserve">
29. Основания и мотивы задержания когда: лицо застигнуто при совершении правонарушения или непосредственно после его совершения (01), очевидцы, в том числе потерпевшие указали на данное лицо, как на совершившее правонарушение либо задержано это лицо в порядке, предусмотренном </w:t>
            </w:r>
            <w:r>
              <w:rPr>
                <w:rFonts w:ascii="Times New Roman"/>
                <w:b w:val="false"/>
                <w:i w:val="false"/>
                <w:color w:val="000000"/>
                <w:sz w:val="20"/>
              </w:rPr>
              <w:t>статьей 130</w:t>
            </w:r>
            <w:r>
              <w:rPr>
                <w:rFonts w:ascii="Times New Roman"/>
                <w:b w:val="false"/>
                <w:i w:val="false"/>
                <w:color w:val="000000"/>
                <w:sz w:val="20"/>
              </w:rPr>
              <w:t xml:space="preserve"> УПК РК (02), на этом лице или на его одежде, при нем или в его жилище обнаружены явные следы правонарушения (03), в полученных, в соответствии с законом, материалах оперативно-розыскной деятельности и (или) негласных следственных действий в отношении лица имеются достоверные данные о совершенном или готовящемся им правонарушении (04), иные данные, дающие основания подозревать лицо в совершении уголовного правонарушения, при которых лицо пыталось скрыться, либо оно не имеет постоянного места жительства или не установлена его личность (05).</w:t>
            </w:r>
          </w:p>
          <w:bookmarkEnd w:id="46"/>
          <w:p>
            <w:pPr>
              <w:spacing w:after="20"/>
              <w:ind w:left="20"/>
              <w:jc w:val="both"/>
            </w:pPr>
            <w:r>
              <w:rPr>
                <w:rFonts w:ascii="Times New Roman"/>
                <w:b w:val="false"/>
                <w:i w:val="false"/>
                <w:color w:val="000000"/>
                <w:sz w:val="20"/>
              </w:rPr>
              <w:t>29.1 Задержан на срок: 24 часа (1), 48 часов (2), 72 часа (3).</w:t>
            </w:r>
          </w:p>
          <w:p>
            <w:pPr>
              <w:spacing w:after="20"/>
              <w:ind w:left="20"/>
              <w:jc w:val="both"/>
            </w:pPr>
            <w:r>
              <w:rPr>
                <w:rFonts w:ascii="Times New Roman"/>
                <w:b w:val="false"/>
                <w:i w:val="false"/>
                <w:color w:val="000000"/>
                <w:sz w:val="20"/>
              </w:rPr>
              <w:t>29.2 Основания задержания до 72 часов: задержание по подозрению в совершении особо тяжкого правонарушения (01), задержание по подозрению в совершении террористического или экстремистского правонарушения (02), задержание по подозрению в совершении правонарушения в ходе массовых беспорядков (03), задержание по подозрению в совершении правонарушения в составе преступной группы (04), задержание по подозрению в совершении правонарушений, связанных с незаконным оборотом наркотических средств, психотропных веществ, прекурсоров и их аналогов, против половой неприкосновенности несовершеннолетних, а также умышленного правонарушения, повлекшего смерть человека (05), невозможность обеспечения своевременного доставления лица к следственному судье вследствие отдаленности или отсутствия надлежащих путей сообщения, а также в условиях чрезвычайного положения или чрезвычайной ситуации (06);</w:t>
            </w:r>
          </w:p>
          <w:p>
            <w:pPr>
              <w:spacing w:after="20"/>
              <w:ind w:left="20"/>
              <w:jc w:val="both"/>
            </w:pPr>
            <w:r>
              <w:rPr>
                <w:rFonts w:ascii="Times New Roman"/>
                <w:b w:val="false"/>
                <w:i w:val="false"/>
                <w:color w:val="000000"/>
                <w:sz w:val="20"/>
              </w:rPr>
              <w:t>29.3 Изменение срока задержания на: 24 часа (1), 48 часов (2), 72 часа (3).</w:t>
            </w:r>
          </w:p>
          <w:p>
            <w:pPr>
              <w:spacing w:after="20"/>
              <w:ind w:left="20"/>
              <w:jc w:val="both"/>
            </w:pPr>
            <w:r>
              <w:rPr>
                <w:rFonts w:ascii="Times New Roman"/>
                <w:b w:val="false"/>
                <w:i w:val="false"/>
                <w:color w:val="000000"/>
                <w:sz w:val="20"/>
              </w:rPr>
              <w:t>29.4 Основания изменения срока задержания: задержание по подозрению в совершении особо тяжкого правонарушения (01), задержание по подозрению в совершении террористического или экстремистского правонарушения (02), задержание по подозрению в совершении правонарушения в ходе массовых беспорядков (03), задержание по подозрению в совершении правонарушения в составе преступной группы (04), задержание по подозрению в совершении правонарушений, связанных с незаконным оборотом наркотических средств, психотропных веществ, прекурсоров и их аналогов, против половой неприкосновенности несовершеннолетних, а также умышленного правонарушения, повлекшего смерть человека (05), невозможность обеспечения своевременного доставления лица к следственному судье вследствие отдаленности или отсутствия надлежащих путей сообщения, а также в условиях чрезвычайного положения или чрезвычайной ситуации (06), несовершеннолетнее лицо (07), иные основания (08).</w:t>
            </w:r>
          </w:p>
          <w:p>
            <w:pPr>
              <w:spacing w:after="20"/>
              <w:ind w:left="20"/>
              <w:jc w:val="both"/>
            </w:pPr>
            <w:r>
              <w:rPr>
                <w:rFonts w:ascii="Times New Roman"/>
                <w:b w:val="false"/>
                <w:i w:val="false"/>
                <w:color w:val="000000"/>
                <w:sz w:val="20"/>
              </w:rPr>
              <w:t>30. Основания освобождения: (по справочнику).</w:t>
            </w:r>
          </w:p>
          <w:p>
            <w:pPr>
              <w:spacing w:after="20"/>
              <w:ind w:left="20"/>
              <w:jc w:val="both"/>
            </w:pPr>
            <w:r>
              <w:rPr>
                <w:rFonts w:ascii="Times New Roman"/>
                <w:b w:val="false"/>
                <w:i w:val="false"/>
                <w:color w:val="000000"/>
                <w:sz w:val="20"/>
              </w:rPr>
              <w:t>31. Основания объявления о признании лица подозреваемым: (по справочнику).</w:t>
            </w:r>
          </w:p>
          <w:p>
            <w:pPr>
              <w:spacing w:after="20"/>
              <w:ind w:left="20"/>
              <w:jc w:val="both"/>
            </w:pPr>
            <w:r>
              <w:rPr>
                <w:rFonts w:ascii="Times New Roman"/>
                <w:b w:val="false"/>
                <w:i w:val="false"/>
                <w:color w:val="000000"/>
                <w:sz w:val="20"/>
              </w:rPr>
              <w:t>32. Квалификация деяния подозреваемого:</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УК РК от 16 июля 1997 года</w:t>
                  </w:r>
                </w:p>
              </w:tc>
            </w:tr>
          </w:tbl>
          <w:p/>
          <w:p>
            <w:pPr>
              <w:spacing w:after="0"/>
              <w:ind w:left="0"/>
              <w:jc w:val="both"/>
            </w:pPr>
            <w:r>
              <w:rPr>
                <w:rFonts w:ascii="Times New Roman"/>
                <w:b w:val="false"/>
                <w:i w:val="false"/>
                <w:color w:val="000000"/>
                <w:sz w:val="20"/>
              </w:rPr>
              <w:t>33. Направлено ходатайство о производстве содержания под стражей (01), о производстве домашнего ареста (02), о продлении срока содержания под стражей (03), о продлении срока домашнего ареста (04), о запрете на приближение (статья 165 УПК РК) (05); о временном отстранении от должности (</w:t>
            </w:r>
            <w:r>
              <w:rPr>
                <w:rFonts w:ascii="Times New Roman"/>
                <w:b w:val="false"/>
                <w:i w:val="false"/>
                <w:color w:val="000000"/>
                <w:sz w:val="20"/>
              </w:rPr>
              <w:t>статья 158</w:t>
            </w:r>
            <w:r>
              <w:rPr>
                <w:rFonts w:ascii="Times New Roman"/>
                <w:b w:val="false"/>
                <w:i w:val="false"/>
                <w:color w:val="000000"/>
                <w:sz w:val="20"/>
              </w:rPr>
              <w:t xml:space="preserve"> УПК РК) (06), о наложении ареста на имущество (</w:t>
            </w:r>
            <w:r>
              <w:rPr>
                <w:rFonts w:ascii="Times New Roman"/>
                <w:b w:val="false"/>
                <w:i w:val="false"/>
                <w:color w:val="000000"/>
                <w:sz w:val="20"/>
              </w:rPr>
              <w:t>статья 162</w:t>
            </w:r>
            <w:r>
              <w:rPr>
                <w:rFonts w:ascii="Times New Roman"/>
                <w:b w:val="false"/>
                <w:i w:val="false"/>
                <w:color w:val="000000"/>
                <w:sz w:val="20"/>
              </w:rPr>
              <w:t xml:space="preserve"> УПК РК) (07), об изменении меры пресечения (08), об отмене меры пресечения (09), о санкционировании залога (10), о принудительном помещении, не содержащегося под стражей лица в медицинскую организацию для производства судебно-психиатрической и (или) судебно-медицинской экспертиз (11); о продлении срока принудительных мер медицинского характера (12); о проверке обоснованности применения меры пресечения в виде содержания под стражей в порядке </w:t>
            </w:r>
            <w:r>
              <w:rPr>
                <w:rFonts w:ascii="Times New Roman"/>
                <w:b w:val="false"/>
                <w:i w:val="false"/>
                <w:color w:val="000000"/>
                <w:sz w:val="20"/>
              </w:rPr>
              <w:t>статьи 148</w:t>
            </w:r>
            <w:r>
              <w:rPr>
                <w:rFonts w:ascii="Times New Roman"/>
                <w:b w:val="false"/>
                <w:i w:val="false"/>
                <w:color w:val="000000"/>
                <w:sz w:val="20"/>
              </w:rPr>
              <w:t xml:space="preserve"> части 4 УПК РК (13); об объявлении международного розыска подозреваемого, обвиняемого (15); о санкционировании срока нахождения под стражей в период ознакомления с материалами уголовного дела (16); о переводе лица, в отношении которого ранее применено содержание под стражей, в специальную медицинскую организацию, оказывающую психиатрическую помощь, приспособленную для содержания больных в условиях строгой изоляции (17); об отмене временного отстранения от должности (18); об отмене запрета на приближение (19); о санкционировании срока нахождения под домашним арестом в период ознакомления с материалами уголовного дела (20), об обоснованности применения избранной меры пресечения в виде содержания под стражей (14), о заключении по производству конфискации имущества (21), о санкционировании срока нахождения подозреваемого под стражей на период изучения прокурором отчета о завершении досудебного расследования (22).</w:t>
            </w:r>
          </w:p>
          <w:p>
            <w:pPr>
              <w:spacing w:after="20"/>
              <w:ind w:left="20"/>
              <w:jc w:val="both"/>
            </w:pPr>
          </w:p>
          <w:p>
            <w:pPr>
              <w:spacing w:after="20"/>
              <w:ind w:left="20"/>
              <w:jc w:val="both"/>
            </w:pPr>
            <w:r>
              <w:rPr>
                <w:rFonts w:ascii="Times New Roman"/>
                <w:b w:val="false"/>
                <w:i w:val="false"/>
                <w:color w:val="000000"/>
                <w:sz w:val="20"/>
              </w:rPr>
              <w:t xml:space="preserve">34. Основания: в порядке </w:t>
            </w:r>
            <w:r>
              <w:rPr>
                <w:rFonts w:ascii="Times New Roman"/>
                <w:b w:val="false"/>
                <w:i w:val="false"/>
                <w:color w:val="000000"/>
                <w:sz w:val="20"/>
              </w:rPr>
              <w:t>статьи 139</w:t>
            </w:r>
            <w:r>
              <w:rPr>
                <w:rFonts w:ascii="Times New Roman"/>
                <w:b w:val="false"/>
                <w:i w:val="false"/>
                <w:color w:val="000000"/>
                <w:sz w:val="20"/>
              </w:rPr>
              <w:t xml:space="preserve"> УПК РК (1), в связи с розыском обвиняемого (часть 2 </w:t>
            </w:r>
            <w:r>
              <w:rPr>
                <w:rFonts w:ascii="Times New Roman"/>
                <w:b w:val="false"/>
                <w:i w:val="false"/>
                <w:color w:val="000000"/>
                <w:sz w:val="20"/>
              </w:rPr>
              <w:t>статьи 292</w:t>
            </w:r>
            <w:r>
              <w:rPr>
                <w:rFonts w:ascii="Times New Roman"/>
                <w:b w:val="false"/>
                <w:i w:val="false"/>
                <w:color w:val="000000"/>
                <w:sz w:val="20"/>
              </w:rPr>
              <w:t xml:space="preserve"> УПК РК) (2), в связи с международным розыском (часть 4 </w:t>
            </w:r>
            <w:r>
              <w:rPr>
                <w:rFonts w:ascii="Times New Roman"/>
                <w:b w:val="false"/>
                <w:i w:val="false"/>
                <w:color w:val="000000"/>
                <w:sz w:val="20"/>
              </w:rPr>
              <w:t>статьи 292</w:t>
            </w:r>
            <w:r>
              <w:rPr>
                <w:rFonts w:ascii="Times New Roman"/>
                <w:b w:val="false"/>
                <w:i w:val="false"/>
                <w:color w:val="000000"/>
                <w:sz w:val="20"/>
              </w:rPr>
              <w:t xml:space="preserve"> УПК РК) (3), экстрадиционный арест в порядке </w:t>
            </w:r>
            <w:r>
              <w:rPr>
                <w:rFonts w:ascii="Times New Roman"/>
                <w:b w:val="false"/>
                <w:i w:val="false"/>
                <w:color w:val="000000"/>
                <w:sz w:val="20"/>
              </w:rPr>
              <w:t>статьи 589</w:t>
            </w:r>
            <w:r>
              <w:rPr>
                <w:rFonts w:ascii="Times New Roman"/>
                <w:b w:val="false"/>
                <w:i w:val="false"/>
                <w:color w:val="000000"/>
                <w:sz w:val="20"/>
              </w:rPr>
              <w:t xml:space="preserve"> УПК РК (4).</w:t>
            </w:r>
          </w:p>
          <w:p>
            <w:pPr>
              <w:spacing w:after="20"/>
              <w:ind w:left="20"/>
              <w:jc w:val="both"/>
            </w:pPr>
            <w:r>
              <w:rPr>
                <w:rFonts w:ascii="Times New Roman"/>
                <w:b w:val="false"/>
                <w:i w:val="false"/>
                <w:color w:val="000000"/>
                <w:sz w:val="20"/>
              </w:rPr>
              <w:t>35. О продлении срока содержания под стражей/домашнего ареста на срок: ___ месяцев ____ дней.</w:t>
            </w:r>
          </w:p>
          <w:p>
            <w:pPr>
              <w:spacing w:after="20"/>
              <w:ind w:left="20"/>
              <w:jc w:val="both"/>
            </w:pPr>
            <w:r>
              <w:rPr>
                <w:rFonts w:ascii="Times New Roman"/>
                <w:b w:val="false"/>
                <w:i w:val="false"/>
                <w:color w:val="000000"/>
                <w:sz w:val="20"/>
              </w:rPr>
              <w:t>36. Результат: отказано (1), поддержано (2).</w:t>
            </w:r>
          </w:p>
          <w:p>
            <w:pPr>
              <w:spacing w:after="20"/>
              <w:ind w:left="20"/>
              <w:jc w:val="both"/>
            </w:pPr>
            <w:r>
              <w:rPr>
                <w:rFonts w:ascii="Times New Roman"/>
                <w:b w:val="false"/>
                <w:i w:val="false"/>
                <w:color w:val="000000"/>
                <w:sz w:val="20"/>
              </w:rPr>
              <w:t>36.1 Отказано в поддержании ходатайства о санкционировании содержания под стражей: ввиду неподтверждения подозрения в совершении правонарушения (3), ввиду отсутствия оснований для применения меры пресечения в виде содержания под стражей (4), ввиду избрания иной меры пресечения (5).</w:t>
            </w:r>
          </w:p>
          <w:p>
            <w:pPr>
              <w:spacing w:after="20"/>
              <w:ind w:left="20"/>
              <w:jc w:val="both"/>
            </w:pPr>
            <w:r>
              <w:rPr>
                <w:rFonts w:ascii="Times New Roman"/>
                <w:b w:val="false"/>
                <w:i w:val="false"/>
                <w:color w:val="000000"/>
                <w:sz w:val="20"/>
              </w:rPr>
              <w:t>37. Направлено прокурором ходатайство: об избрании меры пресечения в виде содержания под стражей (01), об избрании меры пресечения в виде домашнего ареста (02), об избрании меры пресечения в виде залога (03), о продлении срока содержания под стражей (04), о продлении срока домашнего ареста (05), об обращении залога в доход государства (06), об изменении меры пресечения (на содержание под стражей) (10), об отмене меры пресечения (11), об обоснованности применения избранной меры пресечения в виде содержания под стражей (14); о конфискации имущества (15).</w:t>
            </w:r>
          </w:p>
          <w:p>
            <w:pPr>
              <w:spacing w:after="20"/>
              <w:ind w:left="20"/>
              <w:jc w:val="both"/>
            </w:pPr>
            <w:r>
              <w:rPr>
                <w:rFonts w:ascii="Times New Roman"/>
                <w:b w:val="false"/>
                <w:i w:val="false"/>
                <w:color w:val="000000"/>
                <w:sz w:val="20"/>
              </w:rPr>
              <w:t>38. Наименование суда __________________________________________________;</w:t>
            </w:r>
          </w:p>
          <w:p>
            <w:pPr>
              <w:spacing w:after="20"/>
              <w:ind w:left="20"/>
              <w:jc w:val="both"/>
            </w:pPr>
            <w:r>
              <w:rPr>
                <w:rFonts w:ascii="Times New Roman"/>
                <w:b w:val="false"/>
                <w:i w:val="false"/>
                <w:color w:val="000000"/>
                <w:sz w:val="20"/>
              </w:rPr>
              <w:t>39. Отменено прокурором/отказано прокурором: постановление о квалификации деяний подозреваемого (1), постановление об избрании меры пресечения (2), постановление о признании в качестве подозреваемого (3); постановление об изменении меры пресечения (4), постановление об отмене меры пресечения (5).</w:t>
            </w:r>
          </w:p>
          <w:p>
            <w:pPr>
              <w:spacing w:after="20"/>
              <w:ind w:left="20"/>
              <w:jc w:val="both"/>
            </w:pPr>
            <w:r>
              <w:rPr>
                <w:rFonts w:ascii="Times New Roman"/>
                <w:b w:val="false"/>
                <w:i w:val="false"/>
                <w:color w:val="000000"/>
                <w:sz w:val="20"/>
              </w:rPr>
              <w:t>40. Мера пресечения: подписка о невыезде и надлежащем поведении (1), личное поручительство (2), передача военнослужащего под наблюдение командования воинской части (3), отдача несовершеннолетнего под присмотр (4), залог (5).</w:t>
            </w:r>
          </w:p>
          <w:p>
            <w:pPr>
              <w:spacing w:after="20"/>
              <w:ind w:left="20"/>
              <w:jc w:val="both"/>
            </w:pPr>
            <w:r>
              <w:rPr>
                <w:rFonts w:ascii="Times New Roman"/>
                <w:b w:val="false"/>
                <w:i w:val="false"/>
                <w:color w:val="000000"/>
                <w:sz w:val="20"/>
              </w:rPr>
              <w:t>41. Возложена обязанность, в том числе при обязательстве о явке: являться к лицу, осуществляющему досудебное расследование, прокурору либо в суд в установленное ими время (01), не покидать постоянное или временное место жительства без разрешения органа, ведущего уголовный процесс (02), уведомлять лицо, ведущее уголовный процесс, прокурора об изменении места жительства, места работы (03), не общаться с определенными лицами и посещать определенные места (04), пройти курс от психических, поведенческих расстройств (заболеваний), в том числе связанных с употреблением психоактивных веществ (05), носить электронные средства слежения (06).</w:t>
            </w:r>
          </w:p>
          <w:p>
            <w:pPr>
              <w:spacing w:after="20"/>
              <w:ind w:left="20"/>
              <w:jc w:val="both"/>
            </w:pPr>
            <w:r>
              <w:rPr>
                <w:rFonts w:ascii="Times New Roman"/>
                <w:b w:val="false"/>
                <w:i w:val="false"/>
                <w:color w:val="000000"/>
                <w:sz w:val="20"/>
              </w:rPr>
              <w:t>42. Сумма залога: ________________________________________________________ тенге.</w:t>
            </w:r>
          </w:p>
          <w:p>
            <w:pPr>
              <w:spacing w:after="20"/>
              <w:ind w:left="20"/>
              <w:jc w:val="both"/>
            </w:pPr>
            <w:r>
              <w:rPr>
                <w:rFonts w:ascii="Times New Roman"/>
                <w:b w:val="false"/>
                <w:i w:val="false"/>
                <w:color w:val="000000"/>
                <w:sz w:val="20"/>
              </w:rPr>
              <w:t>43. Размер залога ниже низшего в отношении: лица имеющего на иждивении несовершеннолетних детей, престарелых родителей, родственников с инвалидностью, а также являющихся опекунами и попечителями (01), лица, не имеющего регулярного источника дохода (02), лица, относящегося к социально уязвимым слоям населения, а также получающего различные виды социальной помощи за счет бюджета (03), несовершеннолетнего либо лица пенсионного возраста (04), лица, проживающего в сельской местности (05).</w:t>
            </w:r>
          </w:p>
          <w:p>
            <w:pPr>
              <w:spacing w:after="20"/>
              <w:ind w:left="20"/>
              <w:jc w:val="both"/>
            </w:pPr>
            <w:r>
              <w:rPr>
                <w:rFonts w:ascii="Times New Roman"/>
                <w:b w:val="false"/>
                <w:i w:val="false"/>
                <w:color w:val="000000"/>
                <w:sz w:val="20"/>
              </w:rPr>
              <w:t>44. Жалоба вышестоящему прокурору: на отказ в поддержании об избрании меры пресечения в виде содержания под стражей (1), на отказ в поддержании об избрании меры пресечения в виде содержание под домашним арестом (2), на отказ в продлении срока содержания под стражей (3), на отказ в продлении срока домашнего ареста (4).</w:t>
            </w:r>
          </w:p>
          <w:p>
            <w:pPr>
              <w:spacing w:after="20"/>
              <w:ind w:left="20"/>
              <w:jc w:val="both"/>
            </w:pPr>
            <w:r>
              <w:rPr>
                <w:rFonts w:ascii="Times New Roman"/>
                <w:b w:val="false"/>
                <w:i w:val="false"/>
                <w:color w:val="000000"/>
                <w:sz w:val="20"/>
              </w:rPr>
              <w:t>45. Дата подачи жалобы ___________________________________________________</w:t>
            </w:r>
          </w:p>
          <w:p>
            <w:pPr>
              <w:spacing w:after="20"/>
              <w:ind w:left="20"/>
              <w:jc w:val="both"/>
            </w:pPr>
            <w:r>
              <w:rPr>
                <w:rFonts w:ascii="Times New Roman"/>
                <w:b w:val="false"/>
                <w:i w:val="false"/>
                <w:color w:val="000000"/>
                <w:sz w:val="20"/>
              </w:rPr>
              <w:t>46. Результат рассмотрения жалобы: удовлетворена (1), оставлена без удовлетворения (2).</w:t>
            </w:r>
          </w:p>
          <w:p>
            <w:pPr>
              <w:spacing w:after="20"/>
              <w:ind w:left="20"/>
              <w:jc w:val="both"/>
            </w:pPr>
            <w:r>
              <w:rPr>
                <w:rFonts w:ascii="Times New Roman"/>
                <w:b w:val="false"/>
                <w:i w:val="false"/>
                <w:color w:val="000000"/>
                <w:sz w:val="20"/>
              </w:rPr>
              <w:t>47. Поступило ходатайство о заключении процессуального соглашения в форме: сделки о признании вины (1), соглашения о сотрудничестве (2), о признании вины и возврате незаконно приобретенных активов (3).</w:t>
            </w:r>
          </w:p>
          <w:p>
            <w:pPr>
              <w:spacing w:after="20"/>
              <w:ind w:left="20"/>
              <w:jc w:val="both"/>
            </w:pPr>
            <w:r>
              <w:rPr>
                <w:rFonts w:ascii="Times New Roman"/>
                <w:b w:val="false"/>
                <w:i w:val="false"/>
                <w:color w:val="000000"/>
                <w:sz w:val="20"/>
              </w:rPr>
              <w:t>48. Направлено ходатайство о заключении процессуального соглашения прокурору</w:t>
            </w:r>
          </w:p>
          <w:p>
            <w:pPr>
              <w:spacing w:after="20"/>
              <w:ind w:left="20"/>
              <w:jc w:val="both"/>
            </w:pPr>
            <w:r>
              <w:rPr>
                <w:rFonts w:ascii="Times New Roman"/>
                <w:b w:val="false"/>
                <w:i w:val="false"/>
                <w:color w:val="000000"/>
                <w:sz w:val="20"/>
              </w:rPr>
              <w:t>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w:t>
            </w:r>
          </w:p>
          <w:p>
            <w:pPr>
              <w:spacing w:after="20"/>
              <w:ind w:left="20"/>
              <w:jc w:val="both"/>
            </w:pPr>
            <w:r>
              <w:rPr>
                <w:rFonts w:ascii="Times New Roman"/>
                <w:b w:val="false"/>
                <w:i w:val="false"/>
                <w:color w:val="000000"/>
                <w:sz w:val="20"/>
              </w:rPr>
              <w:t>(наименование прокуратуры)</w:t>
            </w:r>
          </w:p>
          <w:p>
            <w:pPr>
              <w:spacing w:after="20"/>
              <w:ind w:left="20"/>
              <w:jc w:val="both"/>
            </w:pPr>
            <w:r>
              <w:rPr>
                <w:rFonts w:ascii="Times New Roman"/>
                <w:b w:val="false"/>
                <w:i w:val="false"/>
                <w:color w:val="000000"/>
                <w:sz w:val="20"/>
              </w:rPr>
              <w:t>49. Результат рассмотрения: заключено процессуальное соглашение (01), отказано в заключении процессуального соглашения (02).</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В порядке </w:t>
            </w:r>
            <w:r>
              <w:rPr>
                <w:rFonts w:ascii="Times New Roman"/>
                <w:b w:val="false"/>
                <w:i w:val="false"/>
                <w:color w:val="000000"/>
                <w:sz w:val="20"/>
              </w:rPr>
              <w:t>статьи 153</w:t>
            </w:r>
            <w:r>
              <w:rPr>
                <w:rFonts w:ascii="Times New Roman"/>
                <w:b w:val="false"/>
                <w:i w:val="false"/>
                <w:color w:val="000000"/>
                <w:sz w:val="20"/>
              </w:rPr>
              <w:t xml:space="preserve"> УПК РК: мера пресечения отменена (1), изменена (2).</w:t>
            </w:r>
          </w:p>
          <w:p>
            <w:pPr>
              <w:spacing w:after="20"/>
              <w:ind w:left="20"/>
              <w:jc w:val="both"/>
            </w:pPr>
            <w:r>
              <w:rPr>
                <w:rFonts w:ascii="Times New Roman"/>
                <w:b w:val="false"/>
                <w:i w:val="false"/>
                <w:color w:val="000000"/>
                <w:sz w:val="20"/>
              </w:rPr>
              <w:t xml:space="preserve">51. В связи: с прекращением по основаниям, предусмотренными пунктами 1), 2), 5), 6), 7) и 8) части 1 </w:t>
            </w:r>
            <w:r>
              <w:rPr>
                <w:rFonts w:ascii="Times New Roman"/>
                <w:b w:val="false"/>
                <w:i w:val="false"/>
                <w:color w:val="000000"/>
                <w:sz w:val="20"/>
              </w:rPr>
              <w:t>статьи 35</w:t>
            </w:r>
            <w:r>
              <w:rPr>
                <w:rFonts w:ascii="Times New Roman"/>
                <w:b w:val="false"/>
                <w:i w:val="false"/>
                <w:color w:val="000000"/>
                <w:sz w:val="20"/>
              </w:rPr>
              <w:t xml:space="preserve"> УПК РК (1), по основаниям, предусмотренными пунктами 3), 4), 9), 10), 11), 12) части 1 </w:t>
            </w:r>
            <w:r>
              <w:rPr>
                <w:rFonts w:ascii="Times New Roman"/>
                <w:b w:val="false"/>
                <w:i w:val="false"/>
                <w:color w:val="000000"/>
                <w:sz w:val="20"/>
              </w:rPr>
              <w:t>статьи 35</w:t>
            </w:r>
            <w:r>
              <w:rPr>
                <w:rFonts w:ascii="Times New Roman"/>
                <w:b w:val="false"/>
                <w:i w:val="false"/>
                <w:color w:val="000000"/>
                <w:sz w:val="20"/>
              </w:rPr>
              <w:t xml:space="preserve">, предусмотренной </w:t>
            </w:r>
            <w:r>
              <w:rPr>
                <w:rFonts w:ascii="Times New Roman"/>
                <w:b w:val="false"/>
                <w:i w:val="false"/>
                <w:color w:val="000000"/>
                <w:sz w:val="20"/>
              </w:rPr>
              <w:t>статьей 36</w:t>
            </w:r>
            <w:r>
              <w:rPr>
                <w:rFonts w:ascii="Times New Roman"/>
                <w:b w:val="false"/>
                <w:i w:val="false"/>
                <w:color w:val="000000"/>
                <w:sz w:val="20"/>
              </w:rPr>
              <w:t xml:space="preserve"> УПК РК (2); в связи с направлением уголовного дела на дополнительное расследование прокурором (3), на дополнительное расследование судом (4), с применением мер медицинского характера (5).</w:t>
            </w:r>
          </w:p>
          <w:p>
            <w:pPr>
              <w:spacing w:after="20"/>
              <w:ind w:left="20"/>
              <w:jc w:val="both"/>
            </w:pPr>
            <w:r>
              <w:rPr>
                <w:rFonts w:ascii="Times New Roman"/>
                <w:b w:val="false"/>
                <w:i w:val="false"/>
                <w:color w:val="000000"/>
                <w:sz w:val="20"/>
              </w:rPr>
              <w:t>52. Мера пресечения изменена на: подписку о невыезде и надлежащем поведении (1), личное поручительство (2), передачу военнослужащего под наблюдение командования воинской части (3), отдачу несовершеннолетнего под присмотр (4), залог (5).</w:t>
            </w:r>
          </w:p>
          <w:p>
            <w:pPr>
              <w:spacing w:after="20"/>
              <w:ind w:left="20"/>
              <w:jc w:val="both"/>
            </w:pPr>
            <w:r>
              <w:rPr>
                <w:rFonts w:ascii="Times New Roman"/>
                <w:b w:val="false"/>
                <w:i w:val="false"/>
                <w:color w:val="000000"/>
                <w:sz w:val="20"/>
              </w:rPr>
              <w:t xml:space="preserve">53. Освобожден из-под стражи: в ходе досудебного производства в связи с отменой (изменением меры пресечения) (1), в порядке части 4 </w:t>
            </w:r>
            <w:r>
              <w:rPr>
                <w:rFonts w:ascii="Times New Roman"/>
                <w:b w:val="false"/>
                <w:i w:val="false"/>
                <w:color w:val="000000"/>
                <w:sz w:val="20"/>
              </w:rPr>
              <w:t>статьи 152</w:t>
            </w:r>
            <w:r>
              <w:rPr>
                <w:rFonts w:ascii="Times New Roman"/>
                <w:b w:val="false"/>
                <w:i w:val="false"/>
                <w:color w:val="000000"/>
                <w:sz w:val="20"/>
              </w:rPr>
              <w:t xml:space="preserve"> УПК РК (2), на стадии рассмотрения судом 1 инстанции (3), по решению суда апелляционной и надзорной инстанции (4).</w:t>
            </w:r>
          </w:p>
          <w:p>
            <w:pPr>
              <w:spacing w:after="20"/>
              <w:ind w:left="20"/>
              <w:jc w:val="both"/>
            </w:pPr>
            <w:r>
              <w:rPr>
                <w:rFonts w:ascii="Times New Roman"/>
                <w:b w:val="false"/>
                <w:i w:val="false"/>
                <w:color w:val="000000"/>
                <w:sz w:val="20"/>
              </w:rPr>
              <w:t xml:space="preserve">54. В связи: с оправданием (1), с прекращением по основаниям, предусмотренном пунктами 1), 2), 5), 6), 7) и 8) части 1 </w:t>
            </w:r>
            <w:r>
              <w:rPr>
                <w:rFonts w:ascii="Times New Roman"/>
                <w:b w:val="false"/>
                <w:i w:val="false"/>
                <w:color w:val="000000"/>
                <w:sz w:val="20"/>
              </w:rPr>
              <w:t>статьи 152</w:t>
            </w:r>
            <w:r>
              <w:rPr>
                <w:rFonts w:ascii="Times New Roman"/>
                <w:b w:val="false"/>
                <w:i w:val="false"/>
                <w:color w:val="000000"/>
                <w:sz w:val="20"/>
              </w:rPr>
              <w:t xml:space="preserve"> УПК РК, (2), с прекращением по основаниям, предусмотренным пунктами 3), 4), 9), 10), 11), 12) части 1 </w:t>
            </w:r>
            <w:r>
              <w:rPr>
                <w:rFonts w:ascii="Times New Roman"/>
                <w:b w:val="false"/>
                <w:i w:val="false"/>
                <w:color w:val="000000"/>
                <w:sz w:val="20"/>
              </w:rPr>
              <w:t>статьи 35</w:t>
            </w:r>
            <w:r>
              <w:rPr>
                <w:rFonts w:ascii="Times New Roman"/>
                <w:b w:val="false"/>
                <w:i w:val="false"/>
                <w:color w:val="000000"/>
                <w:sz w:val="20"/>
              </w:rPr>
              <w:t xml:space="preserve">, </w:t>
            </w:r>
            <w:r>
              <w:rPr>
                <w:rFonts w:ascii="Times New Roman"/>
                <w:b w:val="false"/>
                <w:i w:val="false"/>
                <w:color w:val="000000"/>
                <w:sz w:val="20"/>
              </w:rPr>
              <w:t>статьей 36</w:t>
            </w:r>
            <w:r>
              <w:rPr>
                <w:rFonts w:ascii="Times New Roman"/>
                <w:b w:val="false"/>
                <w:i w:val="false"/>
                <w:color w:val="000000"/>
                <w:sz w:val="20"/>
              </w:rPr>
              <w:t xml:space="preserve"> УПК РК (3), с определением меры наказания, не связанной с лишением свободы (4), с изменением меры пресечения на иную, не связанную с содержанием под стражей (5).</w:t>
            </w:r>
          </w:p>
          <w:p>
            <w:pPr>
              <w:spacing w:after="20"/>
              <w:ind w:left="20"/>
              <w:jc w:val="both"/>
            </w:pPr>
            <w:r>
              <w:rPr>
                <w:rFonts w:ascii="Times New Roman"/>
                <w:b w:val="false"/>
                <w:i w:val="false"/>
                <w:color w:val="000000"/>
                <w:sz w:val="20"/>
              </w:rPr>
              <w:t>55. В отношении данного лица принято решение:</w:t>
            </w:r>
          </w:p>
          <w:p>
            <w:pPr>
              <w:spacing w:after="20"/>
              <w:ind w:left="20"/>
              <w:jc w:val="both"/>
            </w:pPr>
            <w:r>
              <w:rPr>
                <w:rFonts w:ascii="Times New Roman"/>
                <w:b w:val="false"/>
                <w:i w:val="false"/>
                <w:color w:val="000000"/>
                <w:sz w:val="20"/>
              </w:rPr>
              <w:t xml:space="preserve">передано в порядке части 1 </w:t>
            </w:r>
            <w:r>
              <w:rPr>
                <w:rFonts w:ascii="Times New Roman"/>
                <w:b w:val="false"/>
                <w:i w:val="false"/>
                <w:color w:val="000000"/>
                <w:sz w:val="20"/>
              </w:rPr>
              <w:t>статьи 186</w:t>
            </w:r>
            <w:r>
              <w:rPr>
                <w:rFonts w:ascii="Times New Roman"/>
                <w:b w:val="false"/>
                <w:i w:val="false"/>
                <w:color w:val="000000"/>
                <w:sz w:val="20"/>
              </w:rPr>
              <w:t xml:space="preserve"> УПК РК за пределы РК (0070);</w:t>
            </w:r>
          </w:p>
          <w:p>
            <w:pPr>
              <w:spacing w:after="20"/>
              <w:ind w:left="20"/>
              <w:jc w:val="both"/>
            </w:pPr>
            <w:r>
              <w:rPr>
                <w:rFonts w:ascii="Times New Roman"/>
                <w:b w:val="false"/>
                <w:i w:val="false"/>
                <w:color w:val="000000"/>
                <w:sz w:val="20"/>
              </w:rPr>
              <w:t>процессуальное задержание лица, подозреваемого в совершении уголовного правонарушения (0101);</w:t>
            </w:r>
          </w:p>
          <w:p>
            <w:pPr>
              <w:spacing w:after="20"/>
              <w:ind w:left="20"/>
              <w:jc w:val="both"/>
            </w:pPr>
            <w:r>
              <w:rPr>
                <w:rFonts w:ascii="Times New Roman"/>
                <w:b w:val="false"/>
                <w:i w:val="false"/>
                <w:color w:val="000000"/>
                <w:sz w:val="20"/>
              </w:rPr>
              <w:t xml:space="preserve">принято к своему производству после изменения подследственности прокурором по пункту 12) части 1 </w:t>
            </w:r>
            <w:r>
              <w:rPr>
                <w:rFonts w:ascii="Times New Roman"/>
                <w:b w:val="false"/>
                <w:i w:val="false"/>
                <w:color w:val="000000"/>
                <w:sz w:val="20"/>
              </w:rPr>
              <w:t>статьи 193</w:t>
            </w:r>
            <w:r>
              <w:rPr>
                <w:rFonts w:ascii="Times New Roman"/>
                <w:b w:val="false"/>
                <w:i w:val="false"/>
                <w:color w:val="000000"/>
                <w:sz w:val="20"/>
              </w:rPr>
              <w:t xml:space="preserve"> УПК РК (2101);</w:t>
            </w:r>
          </w:p>
          <w:p>
            <w:pPr>
              <w:spacing w:after="20"/>
              <w:ind w:left="20"/>
              <w:jc w:val="both"/>
            </w:pPr>
            <w:r>
              <w:rPr>
                <w:rFonts w:ascii="Times New Roman"/>
                <w:b w:val="false"/>
                <w:i w:val="false"/>
                <w:color w:val="000000"/>
                <w:sz w:val="20"/>
              </w:rPr>
              <w:t xml:space="preserve">принято к своему производству после возвращения без принятия к своему производству передаваемого в порядке </w:t>
            </w:r>
            <w:r>
              <w:rPr>
                <w:rFonts w:ascii="Times New Roman"/>
                <w:b w:val="false"/>
                <w:i w:val="false"/>
                <w:color w:val="000000"/>
                <w:sz w:val="20"/>
              </w:rPr>
              <w:t>статьи 186</w:t>
            </w:r>
            <w:r>
              <w:rPr>
                <w:rFonts w:ascii="Times New Roman"/>
                <w:b w:val="false"/>
                <w:i w:val="false"/>
                <w:color w:val="000000"/>
                <w:sz w:val="20"/>
              </w:rPr>
              <w:t xml:space="preserve"> УПК РК (2102);</w:t>
            </w:r>
          </w:p>
          <w:p>
            <w:pPr>
              <w:spacing w:after="20"/>
              <w:ind w:left="20"/>
              <w:jc w:val="both"/>
            </w:pPr>
            <w:r>
              <w:rPr>
                <w:rFonts w:ascii="Times New Roman"/>
                <w:b w:val="false"/>
                <w:i w:val="false"/>
                <w:color w:val="000000"/>
                <w:sz w:val="20"/>
              </w:rPr>
              <w:t xml:space="preserve">принято к производству после возвращения на доследование прокурором по пункту 3) части 1 </w:t>
            </w:r>
            <w:r>
              <w:rPr>
                <w:rFonts w:ascii="Times New Roman"/>
                <w:b w:val="false"/>
                <w:i w:val="false"/>
                <w:color w:val="000000"/>
                <w:sz w:val="20"/>
              </w:rPr>
              <w:t>статьи 302</w:t>
            </w:r>
            <w:r>
              <w:rPr>
                <w:rFonts w:ascii="Times New Roman"/>
                <w:b w:val="false"/>
                <w:i w:val="false"/>
                <w:color w:val="000000"/>
                <w:sz w:val="20"/>
              </w:rPr>
              <w:t xml:space="preserve"> УПК РК (2104);</w:t>
            </w:r>
          </w:p>
          <w:p>
            <w:pPr>
              <w:spacing w:after="20"/>
              <w:ind w:left="20"/>
              <w:jc w:val="both"/>
            </w:pPr>
            <w:r>
              <w:rPr>
                <w:rFonts w:ascii="Times New Roman"/>
                <w:b w:val="false"/>
                <w:i w:val="false"/>
                <w:color w:val="000000"/>
                <w:sz w:val="20"/>
              </w:rPr>
              <w:t xml:space="preserve">принято к производству после возвращения прокурором для производства предварительного следствия в порядке пункта 2) части 7 </w:t>
            </w:r>
            <w:r>
              <w:rPr>
                <w:rFonts w:ascii="Times New Roman"/>
                <w:b w:val="false"/>
                <w:i w:val="false"/>
                <w:color w:val="000000"/>
                <w:sz w:val="20"/>
              </w:rPr>
              <w:t>статьи 190</w:t>
            </w:r>
            <w:r>
              <w:rPr>
                <w:rFonts w:ascii="Times New Roman"/>
                <w:b w:val="false"/>
                <w:i w:val="false"/>
                <w:color w:val="000000"/>
                <w:sz w:val="20"/>
              </w:rPr>
              <w:t xml:space="preserve"> УПК РК (2105);</w:t>
            </w:r>
          </w:p>
          <w:p>
            <w:pPr>
              <w:spacing w:after="20"/>
              <w:ind w:left="20"/>
              <w:jc w:val="both"/>
            </w:pPr>
            <w:r>
              <w:rPr>
                <w:rFonts w:ascii="Times New Roman"/>
                <w:b w:val="false"/>
                <w:i w:val="false"/>
                <w:color w:val="000000"/>
                <w:sz w:val="20"/>
              </w:rPr>
              <w:t xml:space="preserve">принято к производству после возвращения для производства дополнительного расследования прокурором в порядке пункта 2) части 5 </w:t>
            </w:r>
            <w:r>
              <w:rPr>
                <w:rFonts w:ascii="Times New Roman"/>
                <w:b w:val="false"/>
                <w:i w:val="false"/>
                <w:color w:val="000000"/>
                <w:sz w:val="20"/>
              </w:rPr>
              <w:t>статьи 518</w:t>
            </w:r>
            <w:r>
              <w:rPr>
                <w:rFonts w:ascii="Times New Roman"/>
                <w:b w:val="false"/>
                <w:i w:val="false"/>
                <w:color w:val="000000"/>
                <w:sz w:val="20"/>
              </w:rPr>
              <w:t xml:space="preserve"> УПК РК (2106);</w:t>
            </w:r>
          </w:p>
          <w:p>
            <w:pPr>
              <w:spacing w:after="20"/>
              <w:ind w:left="20"/>
              <w:jc w:val="both"/>
            </w:pPr>
            <w:r>
              <w:rPr>
                <w:rFonts w:ascii="Times New Roman"/>
                <w:b w:val="false"/>
                <w:i w:val="false"/>
                <w:color w:val="000000"/>
                <w:sz w:val="20"/>
              </w:rPr>
              <w:t xml:space="preserve">принято к производству после отмены постановления о прекращении прокурором по пункту 10) части 1 </w:t>
            </w:r>
            <w:r>
              <w:rPr>
                <w:rFonts w:ascii="Times New Roman"/>
                <w:b w:val="false"/>
                <w:i w:val="false"/>
                <w:color w:val="000000"/>
                <w:sz w:val="20"/>
              </w:rPr>
              <w:t>статьи 193</w:t>
            </w:r>
            <w:r>
              <w:rPr>
                <w:rFonts w:ascii="Times New Roman"/>
                <w:b w:val="false"/>
                <w:i w:val="false"/>
                <w:color w:val="000000"/>
                <w:sz w:val="20"/>
              </w:rPr>
              <w:t xml:space="preserve"> УПК РК, судом по пункту 1) части 8 </w:t>
            </w:r>
            <w:r>
              <w:rPr>
                <w:rFonts w:ascii="Times New Roman"/>
                <w:b w:val="false"/>
                <w:i w:val="false"/>
                <w:color w:val="000000"/>
                <w:sz w:val="20"/>
              </w:rPr>
              <w:t>статьи 106</w:t>
            </w:r>
            <w:r>
              <w:rPr>
                <w:rFonts w:ascii="Times New Roman"/>
                <w:b w:val="false"/>
                <w:i w:val="false"/>
                <w:color w:val="000000"/>
                <w:sz w:val="20"/>
              </w:rPr>
              <w:t xml:space="preserve"> УПК РК) (2107);</w:t>
            </w:r>
          </w:p>
          <w:p>
            <w:pPr>
              <w:spacing w:after="20"/>
              <w:ind w:left="20"/>
              <w:jc w:val="both"/>
            </w:pPr>
            <w:r>
              <w:rPr>
                <w:rFonts w:ascii="Times New Roman"/>
                <w:b w:val="false"/>
                <w:i w:val="false"/>
                <w:color w:val="000000"/>
                <w:sz w:val="20"/>
              </w:rPr>
              <w:t xml:space="preserve">принято дело, возвращенное судом в порядке пункта 2) части 1 </w:t>
            </w:r>
            <w:r>
              <w:rPr>
                <w:rFonts w:ascii="Times New Roman"/>
                <w:b w:val="false"/>
                <w:i w:val="false"/>
                <w:color w:val="000000"/>
                <w:sz w:val="20"/>
              </w:rPr>
              <w:t>статьи 623</w:t>
            </w:r>
            <w:r>
              <w:rPr>
                <w:rFonts w:ascii="Times New Roman"/>
                <w:b w:val="false"/>
                <w:i w:val="false"/>
                <w:color w:val="000000"/>
                <w:sz w:val="20"/>
              </w:rPr>
              <w:t xml:space="preserve"> УПК РК для производства расследования (2111);</w:t>
            </w:r>
          </w:p>
          <w:p>
            <w:pPr>
              <w:spacing w:after="20"/>
              <w:ind w:left="20"/>
              <w:jc w:val="both"/>
            </w:pPr>
            <w:r>
              <w:rPr>
                <w:rFonts w:ascii="Times New Roman"/>
                <w:b w:val="false"/>
                <w:i w:val="false"/>
                <w:color w:val="000000"/>
                <w:sz w:val="20"/>
              </w:rPr>
              <w:t xml:space="preserve">принято дело, возвращенное судом в порядке части 3 </w:t>
            </w:r>
            <w:r>
              <w:rPr>
                <w:rFonts w:ascii="Times New Roman"/>
                <w:b w:val="false"/>
                <w:i w:val="false"/>
                <w:color w:val="000000"/>
                <w:sz w:val="20"/>
              </w:rPr>
              <w:t>статьи 623</w:t>
            </w:r>
            <w:r>
              <w:rPr>
                <w:rFonts w:ascii="Times New Roman"/>
                <w:b w:val="false"/>
                <w:i w:val="false"/>
                <w:color w:val="000000"/>
                <w:sz w:val="20"/>
              </w:rPr>
              <w:t xml:space="preserve"> УПК РК для производства расследования (2112), принято дело, возвращенное судом в порядке пункта 3) части 6 </w:t>
            </w:r>
            <w:r>
              <w:rPr>
                <w:rFonts w:ascii="Times New Roman"/>
                <w:b w:val="false"/>
                <w:i w:val="false"/>
                <w:color w:val="000000"/>
                <w:sz w:val="20"/>
              </w:rPr>
              <w:t>статьи 529</w:t>
            </w:r>
            <w:r>
              <w:rPr>
                <w:rFonts w:ascii="Times New Roman"/>
                <w:b w:val="false"/>
                <w:i w:val="false"/>
                <w:color w:val="000000"/>
                <w:sz w:val="20"/>
              </w:rPr>
              <w:t xml:space="preserve"> УПК РК для производства дознания (2113);</w:t>
            </w:r>
          </w:p>
          <w:p>
            <w:pPr>
              <w:spacing w:after="20"/>
              <w:ind w:left="20"/>
              <w:jc w:val="both"/>
            </w:pPr>
            <w:r>
              <w:rPr>
                <w:rFonts w:ascii="Times New Roman"/>
                <w:b w:val="false"/>
                <w:i w:val="false"/>
                <w:color w:val="000000"/>
                <w:sz w:val="20"/>
              </w:rPr>
              <w:t xml:space="preserve">принято дело, возвращенное судом, вынесшим постановление о применении мер медицинского характера в порядке части 5 </w:t>
            </w:r>
            <w:r>
              <w:rPr>
                <w:rFonts w:ascii="Times New Roman"/>
                <w:b w:val="false"/>
                <w:i w:val="false"/>
                <w:color w:val="000000"/>
                <w:sz w:val="20"/>
              </w:rPr>
              <w:t>статьи 521</w:t>
            </w:r>
            <w:r>
              <w:rPr>
                <w:rFonts w:ascii="Times New Roman"/>
                <w:b w:val="false"/>
                <w:i w:val="false"/>
                <w:color w:val="000000"/>
                <w:sz w:val="20"/>
              </w:rPr>
              <w:t xml:space="preserve"> УПК РК для осуществления расследования в общем порядке (2114);</w:t>
            </w:r>
          </w:p>
          <w:p>
            <w:pPr>
              <w:spacing w:after="20"/>
              <w:ind w:left="20"/>
              <w:jc w:val="both"/>
            </w:pPr>
            <w:r>
              <w:rPr>
                <w:rFonts w:ascii="Times New Roman"/>
                <w:b w:val="false"/>
                <w:i w:val="false"/>
                <w:color w:val="000000"/>
                <w:sz w:val="20"/>
              </w:rPr>
              <w:t xml:space="preserve">принято возвращенное судом постановление о применении мер медицинского характера в порядке части 1 </w:t>
            </w:r>
            <w:r>
              <w:rPr>
                <w:rFonts w:ascii="Times New Roman"/>
                <w:b w:val="false"/>
                <w:i w:val="false"/>
                <w:color w:val="000000"/>
                <w:sz w:val="20"/>
              </w:rPr>
              <w:t>статьи 524</w:t>
            </w:r>
            <w:r>
              <w:rPr>
                <w:rFonts w:ascii="Times New Roman"/>
                <w:b w:val="false"/>
                <w:i w:val="false"/>
                <w:color w:val="000000"/>
                <w:sz w:val="20"/>
              </w:rPr>
              <w:t xml:space="preserve"> УПК РК для осуществления расследования в общем порядке (2115);</w:t>
            </w:r>
          </w:p>
          <w:p>
            <w:pPr>
              <w:spacing w:after="20"/>
              <w:ind w:left="20"/>
              <w:jc w:val="both"/>
            </w:pPr>
            <w:r>
              <w:rPr>
                <w:rFonts w:ascii="Times New Roman"/>
                <w:b w:val="false"/>
                <w:i w:val="false"/>
                <w:color w:val="000000"/>
                <w:sz w:val="20"/>
              </w:rPr>
              <w:t xml:space="preserve">приняты материалы, направленные судом в порядке части 4 </w:t>
            </w:r>
            <w:r>
              <w:rPr>
                <w:rFonts w:ascii="Times New Roman"/>
                <w:b w:val="false"/>
                <w:i w:val="false"/>
                <w:color w:val="000000"/>
                <w:sz w:val="20"/>
              </w:rPr>
              <w:t>статьи 502</w:t>
            </w:r>
            <w:r>
              <w:rPr>
                <w:rFonts w:ascii="Times New Roman"/>
                <w:b w:val="false"/>
                <w:i w:val="false"/>
                <w:color w:val="000000"/>
                <w:sz w:val="20"/>
              </w:rPr>
              <w:t xml:space="preserve"> УПК РК (2116);</w:t>
            </w:r>
          </w:p>
          <w:p>
            <w:pPr>
              <w:spacing w:after="20"/>
              <w:ind w:left="20"/>
              <w:jc w:val="both"/>
            </w:pPr>
            <w:r>
              <w:rPr>
                <w:rFonts w:ascii="Times New Roman"/>
                <w:b w:val="false"/>
                <w:i w:val="false"/>
                <w:color w:val="000000"/>
                <w:sz w:val="20"/>
              </w:rPr>
              <w:t xml:space="preserve">принято после возвращения судом в порядке </w:t>
            </w:r>
            <w:r>
              <w:rPr>
                <w:rFonts w:ascii="Times New Roman"/>
                <w:b w:val="false"/>
                <w:i w:val="false"/>
                <w:color w:val="000000"/>
                <w:sz w:val="20"/>
              </w:rPr>
              <w:t>статьи 323</w:t>
            </w:r>
            <w:r>
              <w:rPr>
                <w:rFonts w:ascii="Times New Roman"/>
                <w:b w:val="false"/>
                <w:i w:val="false"/>
                <w:color w:val="000000"/>
                <w:sz w:val="20"/>
              </w:rPr>
              <w:t xml:space="preserve"> УПК РК дело, расследованное в порядке ускоренного досудебного производства (далее – УДР) или в порядке процессуального соглашения (2118);</w:t>
            </w:r>
          </w:p>
          <w:p>
            <w:pPr>
              <w:spacing w:after="20"/>
              <w:ind w:left="20"/>
              <w:jc w:val="both"/>
            </w:pPr>
            <w:r>
              <w:rPr>
                <w:rFonts w:ascii="Times New Roman"/>
                <w:b w:val="false"/>
                <w:i w:val="false"/>
                <w:color w:val="000000"/>
                <w:sz w:val="20"/>
              </w:rPr>
              <w:t xml:space="preserve">принято к производству после возвращения прокурором для производства дознания в порядке пункта 2) части 7 </w:t>
            </w:r>
            <w:r>
              <w:rPr>
                <w:rFonts w:ascii="Times New Roman"/>
                <w:b w:val="false"/>
                <w:i w:val="false"/>
                <w:color w:val="000000"/>
                <w:sz w:val="20"/>
              </w:rPr>
              <w:t>статьи 190</w:t>
            </w:r>
            <w:r>
              <w:rPr>
                <w:rFonts w:ascii="Times New Roman"/>
                <w:b w:val="false"/>
                <w:i w:val="false"/>
                <w:color w:val="000000"/>
                <w:sz w:val="20"/>
              </w:rPr>
              <w:t xml:space="preserve"> УПК РК (2119);</w:t>
            </w:r>
          </w:p>
          <w:p>
            <w:pPr>
              <w:spacing w:after="20"/>
              <w:ind w:left="20"/>
              <w:jc w:val="both"/>
            </w:pPr>
            <w:r>
              <w:rPr>
                <w:rFonts w:ascii="Times New Roman"/>
                <w:b w:val="false"/>
                <w:i w:val="false"/>
                <w:color w:val="000000"/>
                <w:sz w:val="20"/>
              </w:rPr>
              <w:t xml:space="preserve">принято дело, возвращенное судом в порядке пункта 3) части 6 </w:t>
            </w:r>
            <w:r>
              <w:rPr>
                <w:rFonts w:ascii="Times New Roman"/>
                <w:b w:val="false"/>
                <w:i w:val="false"/>
                <w:color w:val="000000"/>
                <w:sz w:val="20"/>
              </w:rPr>
              <w:t>статьи 529</w:t>
            </w:r>
            <w:r>
              <w:rPr>
                <w:rFonts w:ascii="Times New Roman"/>
                <w:b w:val="false"/>
                <w:i w:val="false"/>
                <w:color w:val="000000"/>
                <w:sz w:val="20"/>
              </w:rPr>
              <w:t xml:space="preserve"> УПК РК для производства предварительного следствия (2120);</w:t>
            </w:r>
          </w:p>
          <w:p>
            <w:pPr>
              <w:spacing w:after="20"/>
              <w:ind w:left="20"/>
              <w:jc w:val="both"/>
            </w:pPr>
            <w:r>
              <w:rPr>
                <w:rFonts w:ascii="Times New Roman"/>
                <w:b w:val="false"/>
                <w:i w:val="false"/>
                <w:color w:val="000000"/>
                <w:sz w:val="20"/>
              </w:rPr>
              <w:t xml:space="preserve">принято дело, возвращенное прокурором в порядке пункта 2) части 3 </w:t>
            </w:r>
            <w:r>
              <w:rPr>
                <w:rFonts w:ascii="Times New Roman"/>
                <w:b w:val="false"/>
                <w:i w:val="false"/>
                <w:color w:val="000000"/>
                <w:sz w:val="20"/>
              </w:rPr>
              <w:t>статьи 528</w:t>
            </w:r>
            <w:r>
              <w:rPr>
                <w:rFonts w:ascii="Times New Roman"/>
                <w:b w:val="false"/>
                <w:i w:val="false"/>
                <w:color w:val="000000"/>
                <w:sz w:val="20"/>
              </w:rPr>
              <w:t xml:space="preserve"> УПК РК для производства предварительного следствия (2121);</w:t>
            </w:r>
          </w:p>
          <w:p>
            <w:pPr>
              <w:spacing w:after="20"/>
              <w:ind w:left="20"/>
              <w:jc w:val="both"/>
            </w:pPr>
            <w:r>
              <w:rPr>
                <w:rFonts w:ascii="Times New Roman"/>
                <w:b w:val="false"/>
                <w:i w:val="false"/>
                <w:color w:val="000000"/>
                <w:sz w:val="20"/>
              </w:rPr>
              <w:t xml:space="preserve">принято дело, возвращенное прокурором в порядке пункта 2) части 3 </w:t>
            </w:r>
            <w:r>
              <w:rPr>
                <w:rFonts w:ascii="Times New Roman"/>
                <w:b w:val="false"/>
                <w:i w:val="false"/>
                <w:color w:val="000000"/>
                <w:sz w:val="20"/>
              </w:rPr>
              <w:t>статьи 528</w:t>
            </w:r>
            <w:r>
              <w:rPr>
                <w:rFonts w:ascii="Times New Roman"/>
                <w:b w:val="false"/>
                <w:i w:val="false"/>
                <w:color w:val="000000"/>
                <w:sz w:val="20"/>
              </w:rPr>
              <w:t xml:space="preserve"> УПК РК для производства дознания (2122);</w:t>
            </w:r>
          </w:p>
          <w:p>
            <w:pPr>
              <w:spacing w:after="20"/>
              <w:ind w:left="20"/>
              <w:jc w:val="both"/>
            </w:pPr>
            <w:r>
              <w:rPr>
                <w:rFonts w:ascii="Times New Roman"/>
                <w:b w:val="false"/>
                <w:i w:val="false"/>
                <w:color w:val="000000"/>
                <w:sz w:val="20"/>
              </w:rPr>
              <w:t xml:space="preserve">принято дело, возвращенное судом в порядке пункта 3) части 1 </w:t>
            </w:r>
            <w:r>
              <w:rPr>
                <w:rFonts w:ascii="Times New Roman"/>
                <w:b w:val="false"/>
                <w:i w:val="false"/>
                <w:color w:val="000000"/>
                <w:sz w:val="20"/>
              </w:rPr>
              <w:t>статьи 623</w:t>
            </w:r>
            <w:r>
              <w:rPr>
                <w:rFonts w:ascii="Times New Roman"/>
                <w:b w:val="false"/>
                <w:i w:val="false"/>
                <w:color w:val="000000"/>
                <w:sz w:val="20"/>
              </w:rPr>
              <w:t xml:space="preserve"> УПК РК для производства расследования (2123);</w:t>
            </w:r>
          </w:p>
          <w:p>
            <w:pPr>
              <w:spacing w:after="20"/>
              <w:ind w:left="20"/>
              <w:jc w:val="both"/>
            </w:pPr>
            <w:r>
              <w:rPr>
                <w:rFonts w:ascii="Times New Roman"/>
                <w:b w:val="false"/>
                <w:i w:val="false"/>
                <w:color w:val="000000"/>
                <w:sz w:val="20"/>
              </w:rPr>
              <w:t xml:space="preserve">принято дело к своему производству после возвращения прокурором в порядке пункта 3) части 4 </w:t>
            </w:r>
            <w:r>
              <w:rPr>
                <w:rFonts w:ascii="Times New Roman"/>
                <w:b w:val="false"/>
                <w:i w:val="false"/>
                <w:color w:val="000000"/>
                <w:sz w:val="20"/>
              </w:rPr>
              <w:t>статьи 629-3</w:t>
            </w:r>
            <w:r>
              <w:rPr>
                <w:rFonts w:ascii="Times New Roman"/>
                <w:b w:val="false"/>
                <w:i w:val="false"/>
                <w:color w:val="000000"/>
                <w:sz w:val="20"/>
              </w:rPr>
              <w:t xml:space="preserve"> УПК РК для производства дознания (2125);</w:t>
            </w:r>
          </w:p>
          <w:p>
            <w:pPr>
              <w:spacing w:after="20"/>
              <w:ind w:left="20"/>
              <w:jc w:val="both"/>
            </w:pPr>
            <w:r>
              <w:rPr>
                <w:rFonts w:ascii="Times New Roman"/>
                <w:b w:val="false"/>
                <w:i w:val="false"/>
                <w:color w:val="000000"/>
                <w:sz w:val="20"/>
              </w:rPr>
              <w:t xml:space="preserve">принято дело к своему производству после возвращения прокурором в порядке пункта 3) части 4 </w:t>
            </w:r>
            <w:r>
              <w:rPr>
                <w:rFonts w:ascii="Times New Roman"/>
                <w:b w:val="false"/>
                <w:i w:val="false"/>
                <w:color w:val="000000"/>
                <w:sz w:val="20"/>
              </w:rPr>
              <w:t>статьи 629-3</w:t>
            </w:r>
            <w:r>
              <w:rPr>
                <w:rFonts w:ascii="Times New Roman"/>
                <w:b w:val="false"/>
                <w:i w:val="false"/>
                <w:color w:val="000000"/>
                <w:sz w:val="20"/>
              </w:rPr>
              <w:t xml:space="preserve"> УПК РК для производства предварительного следствия (2126);</w:t>
            </w:r>
          </w:p>
          <w:p>
            <w:pPr>
              <w:spacing w:after="20"/>
              <w:ind w:left="20"/>
              <w:jc w:val="both"/>
            </w:pPr>
            <w:r>
              <w:rPr>
                <w:rFonts w:ascii="Times New Roman"/>
                <w:b w:val="false"/>
                <w:i w:val="false"/>
                <w:color w:val="000000"/>
                <w:sz w:val="20"/>
              </w:rPr>
              <w:t xml:space="preserve">принято дело к своему производству после возвращения судом в порядке пункта 2) части 1 </w:t>
            </w:r>
            <w:r>
              <w:rPr>
                <w:rFonts w:ascii="Times New Roman"/>
                <w:b w:val="false"/>
                <w:i w:val="false"/>
                <w:color w:val="000000"/>
                <w:sz w:val="20"/>
              </w:rPr>
              <w:t>статьи 629-4</w:t>
            </w:r>
            <w:r>
              <w:rPr>
                <w:rFonts w:ascii="Times New Roman"/>
                <w:b w:val="false"/>
                <w:i w:val="false"/>
                <w:color w:val="000000"/>
                <w:sz w:val="20"/>
              </w:rPr>
              <w:t xml:space="preserve"> УПК РК (2128);</w:t>
            </w:r>
          </w:p>
          <w:p>
            <w:pPr>
              <w:spacing w:after="20"/>
              <w:ind w:left="20"/>
              <w:jc w:val="both"/>
            </w:pPr>
            <w:r>
              <w:rPr>
                <w:rFonts w:ascii="Times New Roman"/>
                <w:b w:val="false"/>
                <w:i w:val="false"/>
                <w:color w:val="000000"/>
                <w:sz w:val="20"/>
              </w:rPr>
              <w:t xml:space="preserve">принято к своему производству после возвращения судом в порядке пункта 6) части 1 </w:t>
            </w:r>
            <w:r>
              <w:rPr>
                <w:rFonts w:ascii="Times New Roman"/>
                <w:b w:val="false"/>
                <w:i w:val="false"/>
                <w:color w:val="000000"/>
                <w:sz w:val="20"/>
              </w:rPr>
              <w:t>статьи 629-4</w:t>
            </w:r>
            <w:r>
              <w:rPr>
                <w:rFonts w:ascii="Times New Roman"/>
                <w:b w:val="false"/>
                <w:i w:val="false"/>
                <w:color w:val="000000"/>
                <w:sz w:val="20"/>
              </w:rPr>
              <w:t xml:space="preserve"> УПК РК (2132);</w:t>
            </w:r>
          </w:p>
          <w:p>
            <w:pPr>
              <w:spacing w:after="20"/>
              <w:ind w:left="20"/>
              <w:jc w:val="both"/>
            </w:pPr>
            <w:r>
              <w:rPr>
                <w:rFonts w:ascii="Times New Roman"/>
                <w:b w:val="false"/>
                <w:i w:val="false"/>
                <w:color w:val="000000"/>
                <w:sz w:val="20"/>
              </w:rPr>
              <w:t xml:space="preserve">принято дело, возращенное судом в порядке части 2 </w:t>
            </w:r>
            <w:r>
              <w:rPr>
                <w:rFonts w:ascii="Times New Roman"/>
                <w:b w:val="false"/>
                <w:i w:val="false"/>
                <w:color w:val="000000"/>
                <w:sz w:val="20"/>
              </w:rPr>
              <w:t>статьи 629-6</w:t>
            </w:r>
            <w:r>
              <w:rPr>
                <w:rFonts w:ascii="Times New Roman"/>
                <w:b w:val="false"/>
                <w:i w:val="false"/>
                <w:color w:val="000000"/>
                <w:sz w:val="20"/>
              </w:rPr>
              <w:t xml:space="preserve"> УПК РК (2133);</w:t>
            </w:r>
          </w:p>
          <w:p>
            <w:pPr>
              <w:spacing w:after="20"/>
              <w:ind w:left="20"/>
              <w:jc w:val="both"/>
            </w:pPr>
            <w:r>
              <w:rPr>
                <w:rFonts w:ascii="Times New Roman"/>
                <w:b w:val="false"/>
                <w:i w:val="false"/>
                <w:color w:val="000000"/>
                <w:sz w:val="20"/>
              </w:rPr>
              <w:t>принято к производству дело после отказа в утверждении прокурором постановления о прекращении (2134);</w:t>
            </w:r>
          </w:p>
          <w:p>
            <w:pPr>
              <w:spacing w:after="20"/>
              <w:ind w:left="20"/>
              <w:jc w:val="both"/>
            </w:pPr>
            <w:r>
              <w:rPr>
                <w:rFonts w:ascii="Times New Roman"/>
                <w:b w:val="false"/>
                <w:i w:val="false"/>
                <w:color w:val="000000"/>
                <w:sz w:val="20"/>
              </w:rPr>
              <w:t xml:space="preserve">принято к производству после возвращения прокурором для производства предварительного следствия в порядке пункта 2) части 6 </w:t>
            </w:r>
            <w:r>
              <w:rPr>
                <w:rFonts w:ascii="Times New Roman"/>
                <w:b w:val="false"/>
                <w:i w:val="false"/>
                <w:color w:val="000000"/>
                <w:sz w:val="20"/>
              </w:rPr>
              <w:t>статьи 192-2</w:t>
            </w:r>
            <w:r>
              <w:rPr>
                <w:rFonts w:ascii="Times New Roman"/>
                <w:b w:val="false"/>
                <w:i w:val="false"/>
                <w:color w:val="000000"/>
                <w:sz w:val="20"/>
              </w:rPr>
              <w:t xml:space="preserve"> УПК РК (2136);</w:t>
            </w:r>
          </w:p>
          <w:p>
            <w:pPr>
              <w:spacing w:after="20"/>
              <w:ind w:left="20"/>
              <w:jc w:val="both"/>
            </w:pPr>
            <w:r>
              <w:rPr>
                <w:rFonts w:ascii="Times New Roman"/>
                <w:b w:val="false"/>
                <w:i w:val="false"/>
                <w:color w:val="000000"/>
                <w:sz w:val="20"/>
              </w:rPr>
              <w:t xml:space="preserve">принято к производству после возвращения прокурором для производства дознания в порядке пункта 2) части 6 </w:t>
            </w:r>
            <w:r>
              <w:rPr>
                <w:rFonts w:ascii="Times New Roman"/>
                <w:b w:val="false"/>
                <w:i w:val="false"/>
                <w:color w:val="000000"/>
                <w:sz w:val="20"/>
              </w:rPr>
              <w:t>статьи 192-2</w:t>
            </w:r>
            <w:r>
              <w:rPr>
                <w:rFonts w:ascii="Times New Roman"/>
                <w:b w:val="false"/>
                <w:i w:val="false"/>
                <w:color w:val="000000"/>
                <w:sz w:val="20"/>
              </w:rPr>
              <w:t xml:space="preserve"> УПК РК (2137);</w:t>
            </w:r>
          </w:p>
          <w:p>
            <w:pPr>
              <w:spacing w:after="20"/>
              <w:ind w:left="20"/>
              <w:jc w:val="both"/>
            </w:pPr>
            <w:r>
              <w:rPr>
                <w:rFonts w:ascii="Times New Roman"/>
                <w:b w:val="false"/>
                <w:i w:val="false"/>
                <w:color w:val="000000"/>
                <w:sz w:val="20"/>
              </w:rPr>
              <w:t xml:space="preserve">прекращено по пункту 1) части 1 </w:t>
            </w:r>
            <w:r>
              <w:rPr>
                <w:rFonts w:ascii="Times New Roman"/>
                <w:b w:val="false"/>
                <w:i w:val="false"/>
                <w:color w:val="000000"/>
                <w:sz w:val="20"/>
              </w:rPr>
              <w:t>статьи 35</w:t>
            </w:r>
            <w:r>
              <w:rPr>
                <w:rFonts w:ascii="Times New Roman"/>
                <w:b w:val="false"/>
                <w:i w:val="false"/>
                <w:color w:val="000000"/>
                <w:sz w:val="20"/>
              </w:rPr>
              <w:t xml:space="preserve"> УПК РК (4010),</w:t>
            </w:r>
          </w:p>
          <w:p>
            <w:pPr>
              <w:spacing w:after="20"/>
              <w:ind w:left="20"/>
              <w:jc w:val="both"/>
            </w:pPr>
            <w:r>
              <w:rPr>
                <w:rFonts w:ascii="Times New Roman"/>
                <w:b w:val="false"/>
                <w:i w:val="false"/>
                <w:color w:val="000000"/>
                <w:sz w:val="20"/>
              </w:rPr>
              <w:t xml:space="preserve">прекращено по пункту 2) части 1 </w:t>
            </w:r>
            <w:r>
              <w:rPr>
                <w:rFonts w:ascii="Times New Roman"/>
                <w:b w:val="false"/>
                <w:i w:val="false"/>
                <w:color w:val="000000"/>
                <w:sz w:val="20"/>
              </w:rPr>
              <w:t>статьи 35</w:t>
            </w:r>
            <w:r>
              <w:rPr>
                <w:rFonts w:ascii="Times New Roman"/>
                <w:b w:val="false"/>
                <w:i w:val="false"/>
                <w:color w:val="000000"/>
                <w:sz w:val="20"/>
              </w:rPr>
              <w:t xml:space="preserve"> УПК РК (4020),</w:t>
            </w:r>
          </w:p>
          <w:p>
            <w:pPr>
              <w:spacing w:after="20"/>
              <w:ind w:left="20"/>
              <w:jc w:val="both"/>
            </w:pPr>
            <w:r>
              <w:rPr>
                <w:rFonts w:ascii="Times New Roman"/>
                <w:b w:val="false"/>
                <w:i w:val="false"/>
                <w:color w:val="000000"/>
                <w:sz w:val="20"/>
              </w:rPr>
              <w:t xml:space="preserve">прекращено по пункту 3) части 1 </w:t>
            </w:r>
            <w:r>
              <w:rPr>
                <w:rFonts w:ascii="Times New Roman"/>
                <w:b w:val="false"/>
                <w:i w:val="false"/>
                <w:color w:val="000000"/>
                <w:sz w:val="20"/>
              </w:rPr>
              <w:t>статьи 35</w:t>
            </w:r>
            <w:r>
              <w:rPr>
                <w:rFonts w:ascii="Times New Roman"/>
                <w:b w:val="false"/>
                <w:i w:val="false"/>
                <w:color w:val="000000"/>
                <w:sz w:val="20"/>
              </w:rPr>
              <w:t xml:space="preserve"> УПК РК (4030),</w:t>
            </w:r>
          </w:p>
          <w:p>
            <w:pPr>
              <w:spacing w:after="20"/>
              <w:ind w:left="20"/>
              <w:jc w:val="both"/>
            </w:pPr>
            <w:r>
              <w:rPr>
                <w:rFonts w:ascii="Times New Roman"/>
                <w:b w:val="false"/>
                <w:i w:val="false"/>
                <w:color w:val="000000"/>
                <w:sz w:val="20"/>
              </w:rPr>
              <w:t xml:space="preserve">прекращено по пункту 4) части 1 </w:t>
            </w:r>
            <w:r>
              <w:rPr>
                <w:rFonts w:ascii="Times New Roman"/>
                <w:b w:val="false"/>
                <w:i w:val="false"/>
                <w:color w:val="000000"/>
                <w:sz w:val="20"/>
              </w:rPr>
              <w:t>статьи 35</w:t>
            </w:r>
            <w:r>
              <w:rPr>
                <w:rFonts w:ascii="Times New Roman"/>
                <w:b w:val="false"/>
                <w:i w:val="false"/>
                <w:color w:val="000000"/>
                <w:sz w:val="20"/>
              </w:rPr>
              <w:t xml:space="preserve"> УПК РК (4040),</w:t>
            </w:r>
          </w:p>
          <w:p>
            <w:pPr>
              <w:spacing w:after="20"/>
              <w:ind w:left="20"/>
              <w:jc w:val="both"/>
            </w:pPr>
            <w:r>
              <w:rPr>
                <w:rFonts w:ascii="Times New Roman"/>
                <w:b w:val="false"/>
                <w:i w:val="false"/>
                <w:color w:val="000000"/>
                <w:sz w:val="20"/>
              </w:rPr>
              <w:t xml:space="preserve">прекращено по пункту 5) части 1 </w:t>
            </w:r>
            <w:r>
              <w:rPr>
                <w:rFonts w:ascii="Times New Roman"/>
                <w:b w:val="false"/>
                <w:i w:val="false"/>
                <w:color w:val="000000"/>
                <w:sz w:val="20"/>
              </w:rPr>
              <w:t>статьи 35</w:t>
            </w:r>
            <w:r>
              <w:rPr>
                <w:rFonts w:ascii="Times New Roman"/>
                <w:b w:val="false"/>
                <w:i w:val="false"/>
                <w:color w:val="000000"/>
                <w:sz w:val="20"/>
              </w:rPr>
              <w:t xml:space="preserve"> УПК РК (4050),</w:t>
            </w:r>
          </w:p>
          <w:p>
            <w:pPr>
              <w:spacing w:after="20"/>
              <w:ind w:left="20"/>
              <w:jc w:val="both"/>
            </w:pPr>
            <w:r>
              <w:rPr>
                <w:rFonts w:ascii="Times New Roman"/>
                <w:b w:val="false"/>
                <w:i w:val="false"/>
                <w:color w:val="000000"/>
                <w:sz w:val="20"/>
              </w:rPr>
              <w:t xml:space="preserve">прекращено по пункту 6) части 1 </w:t>
            </w:r>
            <w:r>
              <w:rPr>
                <w:rFonts w:ascii="Times New Roman"/>
                <w:b w:val="false"/>
                <w:i w:val="false"/>
                <w:color w:val="000000"/>
                <w:sz w:val="20"/>
              </w:rPr>
              <w:t>статьи 35</w:t>
            </w:r>
            <w:r>
              <w:rPr>
                <w:rFonts w:ascii="Times New Roman"/>
                <w:b w:val="false"/>
                <w:i w:val="false"/>
                <w:color w:val="000000"/>
                <w:sz w:val="20"/>
              </w:rPr>
              <w:t xml:space="preserve"> УПК РК (4060),</w:t>
            </w:r>
          </w:p>
          <w:p>
            <w:pPr>
              <w:spacing w:after="20"/>
              <w:ind w:left="20"/>
              <w:jc w:val="both"/>
            </w:pPr>
            <w:r>
              <w:rPr>
                <w:rFonts w:ascii="Times New Roman"/>
                <w:b w:val="false"/>
                <w:i w:val="false"/>
                <w:color w:val="000000"/>
                <w:sz w:val="20"/>
              </w:rPr>
              <w:t xml:space="preserve">прекращено по пункту 7) части 1 </w:t>
            </w:r>
            <w:r>
              <w:rPr>
                <w:rFonts w:ascii="Times New Roman"/>
                <w:b w:val="false"/>
                <w:i w:val="false"/>
                <w:color w:val="000000"/>
                <w:sz w:val="20"/>
              </w:rPr>
              <w:t>статьи 35</w:t>
            </w:r>
            <w:r>
              <w:rPr>
                <w:rFonts w:ascii="Times New Roman"/>
                <w:b w:val="false"/>
                <w:i w:val="false"/>
                <w:color w:val="000000"/>
                <w:sz w:val="20"/>
              </w:rPr>
              <w:t xml:space="preserve"> УПК РК (4070),</w:t>
            </w:r>
          </w:p>
          <w:p>
            <w:pPr>
              <w:spacing w:after="20"/>
              <w:ind w:left="20"/>
              <w:jc w:val="both"/>
            </w:pPr>
            <w:r>
              <w:rPr>
                <w:rFonts w:ascii="Times New Roman"/>
                <w:b w:val="false"/>
                <w:i w:val="false"/>
                <w:color w:val="000000"/>
                <w:sz w:val="20"/>
              </w:rPr>
              <w:t xml:space="preserve">прекращено по пункту 8) части 1 </w:t>
            </w:r>
            <w:r>
              <w:rPr>
                <w:rFonts w:ascii="Times New Roman"/>
                <w:b w:val="false"/>
                <w:i w:val="false"/>
                <w:color w:val="000000"/>
                <w:sz w:val="20"/>
              </w:rPr>
              <w:t>статьи 35</w:t>
            </w:r>
            <w:r>
              <w:rPr>
                <w:rFonts w:ascii="Times New Roman"/>
                <w:b w:val="false"/>
                <w:i w:val="false"/>
                <w:color w:val="000000"/>
                <w:sz w:val="20"/>
              </w:rPr>
              <w:t xml:space="preserve"> УПК РК (4080),</w:t>
            </w:r>
          </w:p>
          <w:p>
            <w:pPr>
              <w:spacing w:after="20"/>
              <w:ind w:left="20"/>
              <w:jc w:val="both"/>
            </w:pPr>
            <w:r>
              <w:rPr>
                <w:rFonts w:ascii="Times New Roman"/>
                <w:b w:val="false"/>
                <w:i w:val="false"/>
                <w:color w:val="000000"/>
                <w:sz w:val="20"/>
              </w:rPr>
              <w:t xml:space="preserve">прекращено по пункту 9) части 1 </w:t>
            </w:r>
            <w:r>
              <w:rPr>
                <w:rFonts w:ascii="Times New Roman"/>
                <w:b w:val="false"/>
                <w:i w:val="false"/>
                <w:color w:val="000000"/>
                <w:sz w:val="20"/>
              </w:rPr>
              <w:t>статьи 35</w:t>
            </w:r>
            <w:r>
              <w:rPr>
                <w:rFonts w:ascii="Times New Roman"/>
                <w:b w:val="false"/>
                <w:i w:val="false"/>
                <w:color w:val="000000"/>
                <w:sz w:val="20"/>
              </w:rPr>
              <w:t xml:space="preserve"> УПК РК (4090),</w:t>
            </w:r>
          </w:p>
          <w:p>
            <w:pPr>
              <w:spacing w:after="20"/>
              <w:ind w:left="20"/>
              <w:jc w:val="both"/>
            </w:pPr>
            <w:r>
              <w:rPr>
                <w:rFonts w:ascii="Times New Roman"/>
                <w:b w:val="false"/>
                <w:i w:val="false"/>
                <w:color w:val="000000"/>
                <w:sz w:val="20"/>
              </w:rPr>
              <w:t xml:space="preserve">прекращено по пункту 10) части 1 </w:t>
            </w:r>
            <w:r>
              <w:rPr>
                <w:rFonts w:ascii="Times New Roman"/>
                <w:b w:val="false"/>
                <w:i w:val="false"/>
                <w:color w:val="000000"/>
                <w:sz w:val="20"/>
              </w:rPr>
              <w:t>статьи 35</w:t>
            </w:r>
            <w:r>
              <w:rPr>
                <w:rFonts w:ascii="Times New Roman"/>
                <w:b w:val="false"/>
                <w:i w:val="false"/>
                <w:color w:val="000000"/>
                <w:sz w:val="20"/>
              </w:rPr>
              <w:t xml:space="preserve"> УПК РК (4100),</w:t>
            </w:r>
          </w:p>
          <w:p>
            <w:pPr>
              <w:spacing w:after="20"/>
              <w:ind w:left="20"/>
              <w:jc w:val="both"/>
            </w:pPr>
            <w:r>
              <w:rPr>
                <w:rFonts w:ascii="Times New Roman"/>
                <w:b w:val="false"/>
                <w:i w:val="false"/>
                <w:color w:val="000000"/>
                <w:sz w:val="20"/>
              </w:rPr>
              <w:t xml:space="preserve">прекращено по пункту 11) части 1 </w:t>
            </w:r>
            <w:r>
              <w:rPr>
                <w:rFonts w:ascii="Times New Roman"/>
                <w:b w:val="false"/>
                <w:i w:val="false"/>
                <w:color w:val="000000"/>
                <w:sz w:val="20"/>
              </w:rPr>
              <w:t>статьи 35</w:t>
            </w:r>
            <w:r>
              <w:rPr>
                <w:rFonts w:ascii="Times New Roman"/>
                <w:b w:val="false"/>
                <w:i w:val="false"/>
                <w:color w:val="000000"/>
                <w:sz w:val="20"/>
              </w:rPr>
              <w:t xml:space="preserve"> УПК РК (4110),</w:t>
            </w:r>
          </w:p>
          <w:p>
            <w:pPr>
              <w:spacing w:after="20"/>
              <w:ind w:left="20"/>
              <w:jc w:val="both"/>
            </w:pPr>
            <w:r>
              <w:rPr>
                <w:rFonts w:ascii="Times New Roman"/>
                <w:b w:val="false"/>
                <w:i w:val="false"/>
                <w:color w:val="000000"/>
                <w:sz w:val="20"/>
              </w:rPr>
              <w:t xml:space="preserve">прекращено по пункту 12) части 1 </w:t>
            </w:r>
            <w:r>
              <w:rPr>
                <w:rFonts w:ascii="Times New Roman"/>
                <w:b w:val="false"/>
                <w:i w:val="false"/>
                <w:color w:val="000000"/>
                <w:sz w:val="20"/>
              </w:rPr>
              <w:t>статьи 35</w:t>
            </w:r>
            <w:r>
              <w:rPr>
                <w:rFonts w:ascii="Times New Roman"/>
                <w:b w:val="false"/>
                <w:i w:val="false"/>
                <w:color w:val="000000"/>
                <w:sz w:val="20"/>
              </w:rPr>
              <w:t xml:space="preserve"> УПК РК – </w:t>
            </w:r>
            <w:r>
              <w:rPr>
                <w:rFonts w:ascii="Times New Roman"/>
                <w:b w:val="false"/>
                <w:i w:val="false"/>
                <w:color w:val="000000"/>
                <w:sz w:val="20"/>
              </w:rPr>
              <w:t>статье 65</w:t>
            </w:r>
            <w:r>
              <w:rPr>
                <w:rFonts w:ascii="Times New Roman"/>
                <w:b w:val="false"/>
                <w:i w:val="false"/>
                <w:color w:val="000000"/>
                <w:sz w:val="20"/>
              </w:rPr>
              <w:t xml:space="preserve"> УК РК (4121),</w:t>
            </w:r>
          </w:p>
          <w:p>
            <w:pPr>
              <w:spacing w:after="20"/>
              <w:ind w:left="20"/>
              <w:jc w:val="both"/>
            </w:pPr>
            <w:r>
              <w:rPr>
                <w:rFonts w:ascii="Times New Roman"/>
                <w:b w:val="false"/>
                <w:i w:val="false"/>
                <w:color w:val="000000"/>
                <w:sz w:val="20"/>
              </w:rPr>
              <w:t xml:space="preserve">прекращено по пункту 12) части 1 </w:t>
            </w:r>
            <w:r>
              <w:rPr>
                <w:rFonts w:ascii="Times New Roman"/>
                <w:b w:val="false"/>
                <w:i w:val="false"/>
                <w:color w:val="000000"/>
                <w:sz w:val="20"/>
              </w:rPr>
              <w:t>статьи 35</w:t>
            </w:r>
            <w:r>
              <w:rPr>
                <w:rFonts w:ascii="Times New Roman"/>
                <w:b w:val="false"/>
                <w:i w:val="false"/>
                <w:color w:val="000000"/>
                <w:sz w:val="20"/>
              </w:rPr>
              <w:t xml:space="preserve"> УПК РК – </w:t>
            </w:r>
            <w:r>
              <w:rPr>
                <w:rFonts w:ascii="Times New Roman"/>
                <w:b w:val="false"/>
                <w:i w:val="false"/>
                <w:color w:val="000000"/>
                <w:sz w:val="20"/>
              </w:rPr>
              <w:t>статье 66</w:t>
            </w:r>
            <w:r>
              <w:rPr>
                <w:rFonts w:ascii="Times New Roman"/>
                <w:b w:val="false"/>
                <w:i w:val="false"/>
                <w:color w:val="000000"/>
                <w:sz w:val="20"/>
              </w:rPr>
              <w:t xml:space="preserve"> УК РК (4122),</w:t>
            </w:r>
          </w:p>
          <w:p>
            <w:pPr>
              <w:spacing w:after="20"/>
              <w:ind w:left="20"/>
              <w:jc w:val="both"/>
            </w:pPr>
            <w:r>
              <w:rPr>
                <w:rFonts w:ascii="Times New Roman"/>
                <w:b w:val="false"/>
                <w:i w:val="false"/>
                <w:color w:val="000000"/>
                <w:sz w:val="20"/>
              </w:rPr>
              <w:t xml:space="preserve">прекращено по пункту 13) части 1 </w:t>
            </w:r>
            <w:r>
              <w:rPr>
                <w:rFonts w:ascii="Times New Roman"/>
                <w:b w:val="false"/>
                <w:i w:val="false"/>
                <w:color w:val="000000"/>
                <w:sz w:val="20"/>
              </w:rPr>
              <w:t>статьи 35</w:t>
            </w:r>
            <w:r>
              <w:rPr>
                <w:rFonts w:ascii="Times New Roman"/>
                <w:b w:val="false"/>
                <w:i w:val="false"/>
                <w:color w:val="000000"/>
                <w:sz w:val="20"/>
              </w:rPr>
              <w:t xml:space="preserve"> УПК РК – </w:t>
            </w:r>
            <w:r>
              <w:rPr>
                <w:rFonts w:ascii="Times New Roman"/>
                <w:b w:val="false"/>
                <w:i w:val="false"/>
                <w:color w:val="000000"/>
                <w:sz w:val="20"/>
              </w:rPr>
              <w:t>статье 67</w:t>
            </w:r>
            <w:r>
              <w:rPr>
                <w:rFonts w:ascii="Times New Roman"/>
                <w:b w:val="false"/>
                <w:i w:val="false"/>
                <w:color w:val="000000"/>
                <w:sz w:val="20"/>
              </w:rPr>
              <w:t xml:space="preserve"> УК РК (4123),</w:t>
            </w:r>
          </w:p>
          <w:p>
            <w:pPr>
              <w:spacing w:after="20"/>
              <w:ind w:left="20"/>
              <w:jc w:val="both"/>
            </w:pPr>
            <w:r>
              <w:rPr>
                <w:rFonts w:ascii="Times New Roman"/>
                <w:b w:val="false"/>
                <w:i w:val="false"/>
                <w:color w:val="000000"/>
                <w:sz w:val="20"/>
              </w:rPr>
              <w:t xml:space="preserve">прекращено по пункту 12) части 1 </w:t>
            </w:r>
            <w:r>
              <w:rPr>
                <w:rFonts w:ascii="Times New Roman"/>
                <w:b w:val="false"/>
                <w:i w:val="false"/>
                <w:color w:val="000000"/>
                <w:sz w:val="20"/>
              </w:rPr>
              <w:t>статьи 35</w:t>
            </w:r>
            <w:r>
              <w:rPr>
                <w:rFonts w:ascii="Times New Roman"/>
                <w:b w:val="false"/>
                <w:i w:val="false"/>
                <w:color w:val="000000"/>
                <w:sz w:val="20"/>
              </w:rPr>
              <w:t xml:space="preserve"> УПК РК – части 1 </w:t>
            </w:r>
            <w:r>
              <w:rPr>
                <w:rFonts w:ascii="Times New Roman"/>
                <w:b w:val="false"/>
                <w:i w:val="false"/>
                <w:color w:val="000000"/>
                <w:sz w:val="20"/>
              </w:rPr>
              <w:t>статьи 68</w:t>
            </w:r>
            <w:r>
              <w:rPr>
                <w:rFonts w:ascii="Times New Roman"/>
                <w:b w:val="false"/>
                <w:i w:val="false"/>
                <w:color w:val="000000"/>
                <w:sz w:val="20"/>
              </w:rPr>
              <w:t xml:space="preserve"> УК РК (4124),</w:t>
            </w:r>
          </w:p>
          <w:p>
            <w:pPr>
              <w:spacing w:after="20"/>
              <w:ind w:left="20"/>
              <w:jc w:val="both"/>
            </w:pPr>
            <w:r>
              <w:rPr>
                <w:rFonts w:ascii="Times New Roman"/>
                <w:b w:val="false"/>
                <w:i w:val="false"/>
                <w:color w:val="000000"/>
                <w:sz w:val="20"/>
              </w:rPr>
              <w:t xml:space="preserve">прекращено в том числе, в порядке медиации по пункту 12) части 1 </w:t>
            </w:r>
            <w:r>
              <w:rPr>
                <w:rFonts w:ascii="Times New Roman"/>
                <w:b w:val="false"/>
                <w:i w:val="false"/>
                <w:color w:val="000000"/>
                <w:sz w:val="20"/>
              </w:rPr>
              <w:t>статьи 35</w:t>
            </w:r>
            <w:r>
              <w:rPr>
                <w:rFonts w:ascii="Times New Roman"/>
                <w:b w:val="false"/>
                <w:i w:val="false"/>
                <w:color w:val="000000"/>
                <w:sz w:val="20"/>
              </w:rPr>
              <w:t xml:space="preserve"> УПК РК – части 1 </w:t>
            </w:r>
            <w:r>
              <w:rPr>
                <w:rFonts w:ascii="Times New Roman"/>
                <w:b w:val="false"/>
                <w:i w:val="false"/>
                <w:color w:val="000000"/>
                <w:sz w:val="20"/>
              </w:rPr>
              <w:t>статьи 68</w:t>
            </w:r>
            <w:r>
              <w:rPr>
                <w:rFonts w:ascii="Times New Roman"/>
                <w:b w:val="false"/>
                <w:i w:val="false"/>
                <w:color w:val="000000"/>
                <w:sz w:val="20"/>
              </w:rPr>
              <w:t xml:space="preserve"> УК РК (4125),</w:t>
            </w:r>
          </w:p>
          <w:p>
            <w:pPr>
              <w:spacing w:after="20"/>
              <w:ind w:left="20"/>
              <w:jc w:val="both"/>
            </w:pPr>
            <w:r>
              <w:rPr>
                <w:rFonts w:ascii="Times New Roman"/>
                <w:b w:val="false"/>
                <w:i w:val="false"/>
                <w:color w:val="000000"/>
                <w:sz w:val="20"/>
              </w:rPr>
              <w:t xml:space="preserve">прекращено по пункту 12) части 1 </w:t>
            </w:r>
            <w:r>
              <w:rPr>
                <w:rFonts w:ascii="Times New Roman"/>
                <w:b w:val="false"/>
                <w:i w:val="false"/>
                <w:color w:val="000000"/>
                <w:sz w:val="20"/>
              </w:rPr>
              <w:t>статьи 35</w:t>
            </w:r>
            <w:r>
              <w:rPr>
                <w:rFonts w:ascii="Times New Roman"/>
                <w:b w:val="false"/>
                <w:i w:val="false"/>
                <w:color w:val="000000"/>
                <w:sz w:val="20"/>
              </w:rPr>
              <w:t xml:space="preserve"> УПК РК – части 2 </w:t>
            </w:r>
            <w:r>
              <w:rPr>
                <w:rFonts w:ascii="Times New Roman"/>
                <w:b w:val="false"/>
                <w:i w:val="false"/>
                <w:color w:val="000000"/>
                <w:sz w:val="20"/>
              </w:rPr>
              <w:t>статьи 68</w:t>
            </w:r>
            <w:r>
              <w:rPr>
                <w:rFonts w:ascii="Times New Roman"/>
                <w:b w:val="false"/>
                <w:i w:val="false"/>
                <w:color w:val="000000"/>
                <w:sz w:val="20"/>
              </w:rPr>
              <w:t xml:space="preserve"> УК РК (4126),</w:t>
            </w:r>
          </w:p>
          <w:p>
            <w:pPr>
              <w:spacing w:after="20"/>
              <w:ind w:left="20"/>
              <w:jc w:val="both"/>
            </w:pPr>
            <w:r>
              <w:rPr>
                <w:rFonts w:ascii="Times New Roman"/>
                <w:b w:val="false"/>
                <w:i w:val="false"/>
                <w:color w:val="000000"/>
                <w:sz w:val="20"/>
              </w:rPr>
              <w:t xml:space="preserve">прекращено, в том числе в порядке медиации по пункту 12) части 1 </w:t>
            </w:r>
            <w:r>
              <w:rPr>
                <w:rFonts w:ascii="Times New Roman"/>
                <w:b w:val="false"/>
                <w:i w:val="false"/>
                <w:color w:val="000000"/>
                <w:sz w:val="20"/>
              </w:rPr>
              <w:t>статьи 35</w:t>
            </w:r>
            <w:r>
              <w:rPr>
                <w:rFonts w:ascii="Times New Roman"/>
                <w:b w:val="false"/>
                <w:i w:val="false"/>
                <w:color w:val="000000"/>
                <w:sz w:val="20"/>
              </w:rPr>
              <w:t xml:space="preserve"> УПК РК – части 2 </w:t>
            </w:r>
            <w:r>
              <w:rPr>
                <w:rFonts w:ascii="Times New Roman"/>
                <w:b w:val="false"/>
                <w:i w:val="false"/>
                <w:color w:val="000000"/>
                <w:sz w:val="20"/>
              </w:rPr>
              <w:t>статьи 68</w:t>
            </w:r>
            <w:r>
              <w:rPr>
                <w:rFonts w:ascii="Times New Roman"/>
                <w:b w:val="false"/>
                <w:i w:val="false"/>
                <w:color w:val="000000"/>
                <w:sz w:val="20"/>
              </w:rPr>
              <w:t xml:space="preserve"> УК РК (4127), прекращено по пункту 12) части 1 </w:t>
            </w:r>
            <w:r>
              <w:rPr>
                <w:rFonts w:ascii="Times New Roman"/>
                <w:b w:val="false"/>
                <w:i w:val="false"/>
                <w:color w:val="000000"/>
                <w:sz w:val="20"/>
              </w:rPr>
              <w:t>статьи 35</w:t>
            </w:r>
            <w:r>
              <w:rPr>
                <w:rFonts w:ascii="Times New Roman"/>
                <w:b w:val="false"/>
                <w:i w:val="false"/>
                <w:color w:val="000000"/>
                <w:sz w:val="20"/>
              </w:rPr>
              <w:t xml:space="preserve"> УПК РК – части 3 </w:t>
            </w:r>
            <w:r>
              <w:rPr>
                <w:rFonts w:ascii="Times New Roman"/>
                <w:b w:val="false"/>
                <w:i w:val="false"/>
                <w:color w:val="000000"/>
                <w:sz w:val="20"/>
              </w:rPr>
              <w:t>статьи 68</w:t>
            </w:r>
            <w:r>
              <w:rPr>
                <w:rFonts w:ascii="Times New Roman"/>
                <w:b w:val="false"/>
                <w:i w:val="false"/>
                <w:color w:val="000000"/>
                <w:sz w:val="20"/>
              </w:rPr>
              <w:t xml:space="preserve"> УК РК (4128), прекращено по пункту 12) части 1 </w:t>
            </w:r>
            <w:r>
              <w:rPr>
                <w:rFonts w:ascii="Times New Roman"/>
                <w:b w:val="false"/>
                <w:i w:val="false"/>
                <w:color w:val="000000"/>
                <w:sz w:val="20"/>
              </w:rPr>
              <w:t>статье 35</w:t>
            </w:r>
            <w:r>
              <w:rPr>
                <w:rFonts w:ascii="Times New Roman"/>
                <w:b w:val="false"/>
                <w:i w:val="false"/>
                <w:color w:val="000000"/>
                <w:sz w:val="20"/>
              </w:rPr>
              <w:t xml:space="preserve"> УПК РК в отношении лица, подлежащего освобождению от уголовной ответственности в силу положений УК РК (4129); прекращено в порядке пункта 1) части 1 </w:t>
            </w:r>
            <w:r>
              <w:rPr>
                <w:rFonts w:ascii="Times New Roman"/>
                <w:b w:val="false"/>
                <w:i w:val="false"/>
                <w:color w:val="000000"/>
                <w:sz w:val="20"/>
              </w:rPr>
              <w:t>статьи 518</w:t>
            </w:r>
            <w:r>
              <w:rPr>
                <w:rFonts w:ascii="Times New Roman"/>
                <w:b w:val="false"/>
                <w:i w:val="false"/>
                <w:color w:val="000000"/>
                <w:sz w:val="20"/>
              </w:rPr>
              <w:t xml:space="preserve"> УПК РК (4130),</w:t>
            </w:r>
          </w:p>
          <w:p>
            <w:pPr>
              <w:spacing w:after="20"/>
              <w:ind w:left="20"/>
              <w:jc w:val="both"/>
            </w:pPr>
            <w:r>
              <w:rPr>
                <w:rFonts w:ascii="Times New Roman"/>
                <w:b w:val="false"/>
                <w:i w:val="false"/>
                <w:color w:val="000000"/>
                <w:sz w:val="20"/>
              </w:rPr>
              <w:t xml:space="preserve">прекращено по </w:t>
            </w:r>
            <w:r>
              <w:rPr>
                <w:rFonts w:ascii="Times New Roman"/>
                <w:b w:val="false"/>
                <w:i w:val="false"/>
                <w:color w:val="000000"/>
                <w:sz w:val="20"/>
              </w:rPr>
              <w:t>статье 36</w:t>
            </w:r>
            <w:r>
              <w:rPr>
                <w:rFonts w:ascii="Times New Roman"/>
                <w:b w:val="false"/>
                <w:i w:val="false"/>
                <w:color w:val="000000"/>
                <w:sz w:val="20"/>
              </w:rPr>
              <w:t xml:space="preserve"> УПК РК - примечаниям к </w:t>
            </w:r>
            <w:r>
              <w:rPr>
                <w:rFonts w:ascii="Times New Roman"/>
                <w:b w:val="false"/>
                <w:i w:val="false"/>
                <w:color w:val="000000"/>
                <w:sz w:val="20"/>
              </w:rPr>
              <w:t>статьям 442</w:t>
            </w:r>
            <w:r>
              <w:rPr>
                <w:rFonts w:ascii="Times New Roman"/>
                <w:b w:val="false"/>
                <w:i w:val="false"/>
                <w:color w:val="000000"/>
                <w:sz w:val="20"/>
              </w:rPr>
              <w:t xml:space="preserve">, </w:t>
            </w:r>
            <w:r>
              <w:rPr>
                <w:rFonts w:ascii="Times New Roman"/>
                <w:b w:val="false"/>
                <w:i w:val="false"/>
                <w:color w:val="000000"/>
                <w:sz w:val="20"/>
              </w:rPr>
              <w:t>443</w:t>
            </w:r>
            <w:r>
              <w:rPr>
                <w:rFonts w:ascii="Times New Roman"/>
                <w:b w:val="false"/>
                <w:i w:val="false"/>
                <w:color w:val="000000"/>
                <w:sz w:val="20"/>
              </w:rPr>
              <w:t xml:space="preserve">, </w:t>
            </w:r>
            <w:r>
              <w:rPr>
                <w:rFonts w:ascii="Times New Roman"/>
                <w:b w:val="false"/>
                <w:i w:val="false"/>
                <w:color w:val="000000"/>
                <w:sz w:val="20"/>
              </w:rPr>
              <w:t>445</w:t>
            </w:r>
            <w:r>
              <w:rPr>
                <w:rFonts w:ascii="Times New Roman"/>
                <w:b w:val="false"/>
                <w:i w:val="false"/>
                <w:color w:val="000000"/>
                <w:sz w:val="20"/>
              </w:rPr>
              <w:t xml:space="preserve"> - </w:t>
            </w:r>
            <w:r>
              <w:rPr>
                <w:rFonts w:ascii="Times New Roman"/>
                <w:b w:val="false"/>
                <w:i w:val="false"/>
                <w:color w:val="000000"/>
                <w:sz w:val="20"/>
              </w:rPr>
              <w:t>449</w:t>
            </w:r>
            <w:r>
              <w:rPr>
                <w:rFonts w:ascii="Times New Roman"/>
                <w:b w:val="false"/>
                <w:i w:val="false"/>
                <w:color w:val="000000"/>
                <w:sz w:val="20"/>
              </w:rPr>
              <w:t xml:space="preserve"> УК РК (4134),</w:t>
            </w:r>
          </w:p>
          <w:p>
            <w:pPr>
              <w:spacing w:after="20"/>
              <w:ind w:left="20"/>
              <w:jc w:val="both"/>
            </w:pPr>
            <w:r>
              <w:rPr>
                <w:rFonts w:ascii="Times New Roman"/>
                <w:b w:val="false"/>
                <w:i w:val="false"/>
                <w:color w:val="000000"/>
                <w:sz w:val="20"/>
              </w:rPr>
              <w:t xml:space="preserve">прекращено на основании пункта 12) части 1 </w:t>
            </w:r>
            <w:r>
              <w:rPr>
                <w:rFonts w:ascii="Times New Roman"/>
                <w:b w:val="false"/>
                <w:i w:val="false"/>
                <w:color w:val="000000"/>
                <w:sz w:val="20"/>
              </w:rPr>
              <w:t>статьи 35</w:t>
            </w:r>
            <w:r>
              <w:rPr>
                <w:rFonts w:ascii="Times New Roman"/>
                <w:b w:val="false"/>
                <w:i w:val="false"/>
                <w:color w:val="000000"/>
                <w:sz w:val="20"/>
              </w:rPr>
              <w:t xml:space="preserve"> УПК - </w:t>
            </w:r>
            <w:r>
              <w:rPr>
                <w:rFonts w:ascii="Times New Roman"/>
                <w:b w:val="false"/>
                <w:i w:val="false"/>
                <w:color w:val="000000"/>
                <w:sz w:val="20"/>
              </w:rPr>
              <w:t>67-1</w:t>
            </w:r>
            <w:r>
              <w:rPr>
                <w:rFonts w:ascii="Times New Roman"/>
                <w:b w:val="false"/>
                <w:i w:val="false"/>
                <w:color w:val="000000"/>
                <w:sz w:val="20"/>
              </w:rPr>
              <w:t xml:space="preserve"> УК РК (4135);</w:t>
            </w:r>
          </w:p>
          <w:p>
            <w:pPr>
              <w:spacing w:after="20"/>
              <w:ind w:left="20"/>
              <w:jc w:val="both"/>
            </w:pPr>
            <w:r>
              <w:rPr>
                <w:rFonts w:ascii="Times New Roman"/>
                <w:b w:val="false"/>
                <w:i w:val="false"/>
                <w:color w:val="000000"/>
                <w:sz w:val="20"/>
              </w:rPr>
              <w:t xml:space="preserve">дело направлено прокурору по </w:t>
            </w:r>
            <w:r>
              <w:rPr>
                <w:rFonts w:ascii="Times New Roman"/>
                <w:b w:val="false"/>
                <w:i w:val="false"/>
                <w:color w:val="000000"/>
                <w:sz w:val="20"/>
              </w:rPr>
              <w:t>статье 300</w:t>
            </w:r>
            <w:r>
              <w:rPr>
                <w:rFonts w:ascii="Times New Roman"/>
                <w:b w:val="false"/>
                <w:i w:val="false"/>
                <w:color w:val="000000"/>
                <w:sz w:val="20"/>
              </w:rPr>
              <w:t xml:space="preserve"> УПК РК (5010),</w:t>
            </w:r>
          </w:p>
          <w:p>
            <w:pPr>
              <w:spacing w:after="20"/>
              <w:ind w:left="20"/>
              <w:jc w:val="both"/>
            </w:pPr>
            <w:r>
              <w:rPr>
                <w:rFonts w:ascii="Times New Roman"/>
                <w:b w:val="false"/>
                <w:i w:val="false"/>
                <w:color w:val="000000"/>
                <w:sz w:val="20"/>
              </w:rPr>
              <w:t xml:space="preserve">дело направлено прокурору по пункту 2) части 1 </w:t>
            </w:r>
            <w:r>
              <w:rPr>
                <w:rFonts w:ascii="Times New Roman"/>
                <w:b w:val="false"/>
                <w:i w:val="false"/>
                <w:color w:val="000000"/>
                <w:sz w:val="20"/>
              </w:rPr>
              <w:t>статьи 518</w:t>
            </w:r>
            <w:r>
              <w:rPr>
                <w:rFonts w:ascii="Times New Roman"/>
                <w:b w:val="false"/>
                <w:i w:val="false"/>
                <w:color w:val="000000"/>
                <w:sz w:val="20"/>
              </w:rPr>
              <w:t xml:space="preserve"> УПК РК (5030),</w:t>
            </w:r>
          </w:p>
          <w:p>
            <w:pPr>
              <w:spacing w:after="20"/>
              <w:ind w:left="20"/>
              <w:jc w:val="both"/>
            </w:pPr>
            <w:r>
              <w:rPr>
                <w:rFonts w:ascii="Times New Roman"/>
                <w:b w:val="false"/>
                <w:i w:val="false"/>
                <w:color w:val="000000"/>
                <w:sz w:val="20"/>
              </w:rPr>
              <w:t xml:space="preserve">дело направлено прокурору в порядке </w:t>
            </w:r>
            <w:r>
              <w:rPr>
                <w:rFonts w:ascii="Times New Roman"/>
                <w:b w:val="false"/>
                <w:i w:val="false"/>
                <w:color w:val="000000"/>
                <w:sz w:val="20"/>
              </w:rPr>
              <w:t>статьи 617-3</w:t>
            </w:r>
            <w:r>
              <w:rPr>
                <w:rFonts w:ascii="Times New Roman"/>
                <w:b w:val="false"/>
                <w:i w:val="false"/>
                <w:color w:val="000000"/>
                <w:sz w:val="20"/>
              </w:rPr>
              <w:t xml:space="preserve"> УПК РК (5041),</w:t>
            </w:r>
          </w:p>
          <w:p>
            <w:pPr>
              <w:spacing w:after="20"/>
              <w:ind w:left="20"/>
              <w:jc w:val="both"/>
            </w:pPr>
            <w:r>
              <w:rPr>
                <w:rFonts w:ascii="Times New Roman"/>
                <w:b w:val="false"/>
                <w:i w:val="false"/>
                <w:color w:val="000000"/>
                <w:sz w:val="20"/>
              </w:rPr>
              <w:t xml:space="preserve">дело направлено прокурору после сбора доказательств в порядке части 2 </w:t>
            </w:r>
            <w:r>
              <w:rPr>
                <w:rFonts w:ascii="Times New Roman"/>
                <w:b w:val="false"/>
                <w:i w:val="false"/>
                <w:color w:val="000000"/>
                <w:sz w:val="20"/>
              </w:rPr>
              <w:t>статьи 617</w:t>
            </w:r>
            <w:r>
              <w:rPr>
                <w:rFonts w:ascii="Times New Roman"/>
                <w:b w:val="false"/>
                <w:i w:val="false"/>
                <w:color w:val="000000"/>
                <w:sz w:val="20"/>
              </w:rPr>
              <w:t xml:space="preserve"> УПК РК (5050),</w:t>
            </w:r>
          </w:p>
          <w:p>
            <w:pPr>
              <w:spacing w:after="20"/>
              <w:ind w:left="20"/>
              <w:jc w:val="both"/>
            </w:pPr>
            <w:r>
              <w:rPr>
                <w:rFonts w:ascii="Times New Roman"/>
                <w:b w:val="false"/>
                <w:i w:val="false"/>
                <w:color w:val="000000"/>
                <w:sz w:val="20"/>
              </w:rPr>
              <w:t xml:space="preserve">дело направлено прокурору после сбора доказательств в порядке </w:t>
            </w:r>
            <w:r>
              <w:rPr>
                <w:rFonts w:ascii="Times New Roman"/>
                <w:b w:val="false"/>
                <w:i w:val="false"/>
                <w:color w:val="000000"/>
                <w:sz w:val="20"/>
              </w:rPr>
              <w:t>статьи 617-5</w:t>
            </w:r>
            <w:r>
              <w:rPr>
                <w:rFonts w:ascii="Times New Roman"/>
                <w:b w:val="false"/>
                <w:i w:val="false"/>
                <w:color w:val="000000"/>
                <w:sz w:val="20"/>
              </w:rPr>
              <w:t xml:space="preserve"> УПК РК (5051),</w:t>
            </w:r>
          </w:p>
          <w:p>
            <w:pPr>
              <w:spacing w:after="20"/>
              <w:ind w:left="20"/>
              <w:jc w:val="both"/>
            </w:pPr>
            <w:r>
              <w:rPr>
                <w:rFonts w:ascii="Times New Roman"/>
                <w:b w:val="false"/>
                <w:i w:val="false"/>
                <w:color w:val="000000"/>
                <w:sz w:val="20"/>
              </w:rPr>
              <w:t xml:space="preserve">дело направлено прокурору в порядке части 4 </w:t>
            </w:r>
            <w:r>
              <w:rPr>
                <w:rFonts w:ascii="Times New Roman"/>
                <w:b w:val="false"/>
                <w:i w:val="false"/>
                <w:color w:val="000000"/>
                <w:sz w:val="20"/>
              </w:rPr>
              <w:t>статьи 502</w:t>
            </w:r>
            <w:r>
              <w:rPr>
                <w:rFonts w:ascii="Times New Roman"/>
                <w:b w:val="false"/>
                <w:i w:val="false"/>
                <w:color w:val="000000"/>
                <w:sz w:val="20"/>
              </w:rPr>
              <w:t xml:space="preserve"> УПК РК после производства расследования (5060),</w:t>
            </w:r>
          </w:p>
          <w:p>
            <w:pPr>
              <w:spacing w:after="20"/>
              <w:ind w:left="20"/>
              <w:jc w:val="both"/>
            </w:pPr>
            <w:r>
              <w:rPr>
                <w:rFonts w:ascii="Times New Roman"/>
                <w:b w:val="false"/>
                <w:i w:val="false"/>
                <w:color w:val="000000"/>
                <w:sz w:val="20"/>
              </w:rPr>
              <w:t>составление отчета о завершении досудебного расследования (5072),</w:t>
            </w:r>
          </w:p>
          <w:p>
            <w:pPr>
              <w:spacing w:after="20"/>
              <w:ind w:left="20"/>
              <w:jc w:val="both"/>
            </w:pPr>
            <w:r>
              <w:rPr>
                <w:rFonts w:ascii="Times New Roman"/>
                <w:b w:val="false"/>
                <w:i w:val="false"/>
                <w:color w:val="000000"/>
                <w:sz w:val="20"/>
              </w:rPr>
              <w:t>составление протокола УДР (5073),</w:t>
            </w:r>
          </w:p>
          <w:p>
            <w:pPr>
              <w:spacing w:after="20"/>
              <w:ind w:left="20"/>
              <w:jc w:val="both"/>
            </w:pPr>
            <w:r>
              <w:rPr>
                <w:rFonts w:ascii="Times New Roman"/>
                <w:b w:val="false"/>
                <w:i w:val="false"/>
                <w:color w:val="000000"/>
                <w:sz w:val="20"/>
              </w:rPr>
              <w:t xml:space="preserve">дело направлено прокурору с протоколом обвинения по </w:t>
            </w:r>
            <w:r>
              <w:rPr>
                <w:rFonts w:ascii="Times New Roman"/>
                <w:b w:val="false"/>
                <w:i w:val="false"/>
                <w:color w:val="000000"/>
                <w:sz w:val="20"/>
              </w:rPr>
              <w:t>статье 192-2</w:t>
            </w:r>
            <w:r>
              <w:rPr>
                <w:rFonts w:ascii="Times New Roman"/>
                <w:b w:val="false"/>
                <w:i w:val="false"/>
                <w:color w:val="000000"/>
                <w:sz w:val="20"/>
              </w:rPr>
              <w:t xml:space="preserve"> УПК РК (5074),</w:t>
            </w:r>
          </w:p>
          <w:p>
            <w:pPr>
              <w:spacing w:after="20"/>
              <w:ind w:left="20"/>
              <w:jc w:val="both"/>
            </w:pPr>
            <w:r>
              <w:rPr>
                <w:rFonts w:ascii="Times New Roman"/>
                <w:b w:val="false"/>
                <w:i w:val="false"/>
                <w:color w:val="000000"/>
                <w:sz w:val="20"/>
              </w:rPr>
              <w:t xml:space="preserve">составление обвинительного акта в порядке пункта 1) части 1 </w:t>
            </w:r>
            <w:r>
              <w:rPr>
                <w:rFonts w:ascii="Times New Roman"/>
                <w:b w:val="false"/>
                <w:i w:val="false"/>
                <w:color w:val="000000"/>
                <w:sz w:val="20"/>
              </w:rPr>
              <w:t>статьи 302</w:t>
            </w:r>
            <w:r>
              <w:rPr>
                <w:rFonts w:ascii="Times New Roman"/>
                <w:b w:val="false"/>
                <w:i w:val="false"/>
                <w:color w:val="000000"/>
                <w:sz w:val="20"/>
              </w:rPr>
              <w:t xml:space="preserve"> УПК РК и направление в суд (6010),</w:t>
            </w:r>
          </w:p>
          <w:p>
            <w:pPr>
              <w:spacing w:after="20"/>
              <w:ind w:left="20"/>
              <w:jc w:val="both"/>
            </w:pPr>
            <w:r>
              <w:rPr>
                <w:rFonts w:ascii="Times New Roman"/>
                <w:b w:val="false"/>
                <w:i w:val="false"/>
                <w:color w:val="000000"/>
                <w:sz w:val="20"/>
              </w:rPr>
              <w:t xml:space="preserve">возвращение для производства дополнительного расследования в порядке пункта 3) части 1 </w:t>
            </w:r>
            <w:r>
              <w:rPr>
                <w:rFonts w:ascii="Times New Roman"/>
                <w:b w:val="false"/>
                <w:i w:val="false"/>
                <w:color w:val="000000"/>
                <w:sz w:val="20"/>
              </w:rPr>
              <w:t>статьи 302</w:t>
            </w:r>
            <w:r>
              <w:rPr>
                <w:rFonts w:ascii="Times New Roman"/>
                <w:b w:val="false"/>
                <w:i w:val="false"/>
                <w:color w:val="000000"/>
                <w:sz w:val="20"/>
              </w:rPr>
              <w:t xml:space="preserve"> УПК РК (6012),</w:t>
            </w:r>
          </w:p>
          <w:p>
            <w:pPr>
              <w:spacing w:after="20"/>
              <w:ind w:left="20"/>
              <w:jc w:val="both"/>
            </w:pPr>
            <w:r>
              <w:rPr>
                <w:rFonts w:ascii="Times New Roman"/>
                <w:b w:val="false"/>
                <w:i w:val="false"/>
                <w:color w:val="000000"/>
                <w:sz w:val="20"/>
              </w:rPr>
              <w:t xml:space="preserve">возвращено для производства предварительного следствия в порядке пункта 2) части 7 </w:t>
            </w:r>
            <w:r>
              <w:rPr>
                <w:rFonts w:ascii="Times New Roman"/>
                <w:b w:val="false"/>
                <w:i w:val="false"/>
                <w:color w:val="000000"/>
                <w:sz w:val="20"/>
              </w:rPr>
              <w:t>статьи 190</w:t>
            </w:r>
            <w:r>
              <w:rPr>
                <w:rFonts w:ascii="Times New Roman"/>
                <w:b w:val="false"/>
                <w:i w:val="false"/>
                <w:color w:val="000000"/>
                <w:sz w:val="20"/>
              </w:rPr>
              <w:t xml:space="preserve"> УПК РК (6013),</w:t>
            </w:r>
          </w:p>
          <w:p>
            <w:pPr>
              <w:spacing w:after="20"/>
              <w:ind w:left="20"/>
              <w:jc w:val="both"/>
            </w:pPr>
            <w:r>
              <w:rPr>
                <w:rFonts w:ascii="Times New Roman"/>
                <w:b w:val="false"/>
                <w:i w:val="false"/>
                <w:color w:val="000000"/>
                <w:sz w:val="20"/>
              </w:rPr>
              <w:t xml:space="preserve">возвращено для производства дознания пункта 2) части 7 </w:t>
            </w:r>
            <w:r>
              <w:rPr>
                <w:rFonts w:ascii="Times New Roman"/>
                <w:b w:val="false"/>
                <w:i w:val="false"/>
                <w:color w:val="000000"/>
                <w:sz w:val="20"/>
              </w:rPr>
              <w:t>статьи 190</w:t>
            </w:r>
            <w:r>
              <w:rPr>
                <w:rFonts w:ascii="Times New Roman"/>
                <w:b w:val="false"/>
                <w:i w:val="false"/>
                <w:color w:val="000000"/>
                <w:sz w:val="20"/>
              </w:rPr>
              <w:t xml:space="preserve"> УПК РК (6014),</w:t>
            </w:r>
          </w:p>
          <w:p>
            <w:pPr>
              <w:spacing w:after="20"/>
              <w:ind w:left="20"/>
              <w:jc w:val="both"/>
            </w:pPr>
            <w:r>
              <w:rPr>
                <w:rFonts w:ascii="Times New Roman"/>
                <w:b w:val="false"/>
                <w:i w:val="false"/>
                <w:color w:val="000000"/>
                <w:sz w:val="20"/>
              </w:rPr>
              <w:t xml:space="preserve">утверждение обвинительного акта в порядке пункта 1) части 7 </w:t>
            </w:r>
            <w:r>
              <w:rPr>
                <w:rFonts w:ascii="Times New Roman"/>
                <w:b w:val="false"/>
                <w:i w:val="false"/>
                <w:color w:val="000000"/>
                <w:sz w:val="20"/>
              </w:rPr>
              <w:t>статьи 190</w:t>
            </w:r>
            <w:r>
              <w:rPr>
                <w:rFonts w:ascii="Times New Roman"/>
                <w:b w:val="false"/>
                <w:i w:val="false"/>
                <w:color w:val="000000"/>
                <w:sz w:val="20"/>
              </w:rPr>
              <w:t xml:space="preserve"> УПК РК и направление в суд (6015),</w:t>
            </w:r>
          </w:p>
          <w:p>
            <w:pPr>
              <w:spacing w:after="20"/>
              <w:ind w:left="20"/>
              <w:jc w:val="both"/>
            </w:pPr>
            <w:r>
              <w:rPr>
                <w:rFonts w:ascii="Times New Roman"/>
                <w:b w:val="false"/>
                <w:i w:val="false"/>
                <w:color w:val="000000"/>
                <w:sz w:val="20"/>
              </w:rPr>
              <w:t>утверждение прокурором протокола об уголовном проступке (6017),</w:t>
            </w:r>
          </w:p>
          <w:p>
            <w:pPr>
              <w:spacing w:after="20"/>
              <w:ind w:left="20"/>
              <w:jc w:val="both"/>
            </w:pPr>
            <w:r>
              <w:rPr>
                <w:rFonts w:ascii="Times New Roman"/>
                <w:b w:val="false"/>
                <w:i w:val="false"/>
                <w:color w:val="000000"/>
                <w:sz w:val="20"/>
              </w:rPr>
              <w:t>составление обвинительного акта прокурором (6018),</w:t>
            </w:r>
          </w:p>
          <w:p>
            <w:pPr>
              <w:spacing w:after="20"/>
              <w:ind w:left="20"/>
              <w:jc w:val="both"/>
            </w:pPr>
            <w:r>
              <w:rPr>
                <w:rFonts w:ascii="Times New Roman"/>
                <w:b w:val="false"/>
                <w:i w:val="false"/>
                <w:color w:val="000000"/>
                <w:sz w:val="20"/>
              </w:rPr>
              <w:t>составление нового протокола обвинения (6019),</w:t>
            </w:r>
          </w:p>
          <w:p>
            <w:pPr>
              <w:spacing w:after="20"/>
              <w:ind w:left="20"/>
              <w:jc w:val="both"/>
            </w:pPr>
            <w:r>
              <w:rPr>
                <w:rFonts w:ascii="Times New Roman"/>
                <w:b w:val="false"/>
                <w:i w:val="false"/>
                <w:color w:val="000000"/>
                <w:sz w:val="20"/>
              </w:rPr>
              <w:t xml:space="preserve">возвращено прокурором для производства предварительного следствия в порядке пункта 2) части 6 </w:t>
            </w:r>
            <w:r>
              <w:rPr>
                <w:rFonts w:ascii="Times New Roman"/>
                <w:b w:val="false"/>
                <w:i w:val="false"/>
                <w:color w:val="000000"/>
                <w:sz w:val="20"/>
              </w:rPr>
              <w:t>статьи 192-2</w:t>
            </w:r>
            <w:r>
              <w:rPr>
                <w:rFonts w:ascii="Times New Roman"/>
                <w:b w:val="false"/>
                <w:i w:val="false"/>
                <w:color w:val="000000"/>
                <w:sz w:val="20"/>
              </w:rPr>
              <w:t xml:space="preserve"> УПК РК (6023),</w:t>
            </w:r>
          </w:p>
          <w:p>
            <w:pPr>
              <w:spacing w:after="20"/>
              <w:ind w:left="20"/>
              <w:jc w:val="both"/>
            </w:pPr>
            <w:r>
              <w:rPr>
                <w:rFonts w:ascii="Times New Roman"/>
                <w:b w:val="false"/>
                <w:i w:val="false"/>
                <w:color w:val="000000"/>
                <w:sz w:val="20"/>
              </w:rPr>
              <w:t xml:space="preserve">возвращено прокурором для производства дознания в порядке пункта 2) части 6 </w:t>
            </w:r>
            <w:r>
              <w:rPr>
                <w:rFonts w:ascii="Times New Roman"/>
                <w:b w:val="false"/>
                <w:i w:val="false"/>
                <w:color w:val="000000"/>
                <w:sz w:val="20"/>
              </w:rPr>
              <w:t>статьи 192-2</w:t>
            </w:r>
            <w:r>
              <w:rPr>
                <w:rFonts w:ascii="Times New Roman"/>
                <w:b w:val="false"/>
                <w:i w:val="false"/>
                <w:color w:val="000000"/>
                <w:sz w:val="20"/>
              </w:rPr>
              <w:t xml:space="preserve"> УПК РК (6024),</w:t>
            </w:r>
          </w:p>
          <w:p>
            <w:pPr>
              <w:spacing w:after="20"/>
              <w:ind w:left="20"/>
              <w:jc w:val="both"/>
            </w:pPr>
            <w:r>
              <w:rPr>
                <w:rFonts w:ascii="Times New Roman"/>
                <w:b w:val="false"/>
                <w:i w:val="false"/>
                <w:color w:val="000000"/>
                <w:sz w:val="20"/>
              </w:rPr>
              <w:t>утверждение прокурором протокола обвинения (6025),</w:t>
            </w:r>
          </w:p>
          <w:p>
            <w:pPr>
              <w:spacing w:after="20"/>
              <w:ind w:left="20"/>
              <w:jc w:val="both"/>
            </w:pPr>
            <w:r>
              <w:rPr>
                <w:rFonts w:ascii="Times New Roman"/>
                <w:b w:val="false"/>
                <w:i w:val="false"/>
                <w:color w:val="000000"/>
                <w:sz w:val="20"/>
              </w:rPr>
              <w:t>составление прокурором нового протокола обвинения (6026),</w:t>
            </w:r>
          </w:p>
          <w:p>
            <w:pPr>
              <w:spacing w:after="20"/>
              <w:ind w:left="20"/>
              <w:jc w:val="both"/>
            </w:pPr>
            <w:r>
              <w:rPr>
                <w:rFonts w:ascii="Times New Roman"/>
                <w:b w:val="false"/>
                <w:i w:val="false"/>
                <w:color w:val="000000"/>
                <w:sz w:val="20"/>
              </w:rPr>
              <w:t>утверждение прокурором протокола УДР (6027),</w:t>
            </w:r>
          </w:p>
          <w:p>
            <w:pPr>
              <w:spacing w:after="20"/>
              <w:ind w:left="20"/>
              <w:jc w:val="both"/>
            </w:pPr>
            <w:r>
              <w:rPr>
                <w:rFonts w:ascii="Times New Roman"/>
                <w:b w:val="false"/>
                <w:i w:val="false"/>
                <w:color w:val="000000"/>
                <w:sz w:val="20"/>
              </w:rPr>
              <w:t>направление дела в суд с обвинительным актом, составленным прокурором (6028),</w:t>
            </w:r>
          </w:p>
          <w:p>
            <w:pPr>
              <w:spacing w:after="20"/>
              <w:ind w:left="20"/>
              <w:jc w:val="both"/>
            </w:pPr>
            <w:r>
              <w:rPr>
                <w:rFonts w:ascii="Times New Roman"/>
                <w:b w:val="false"/>
                <w:i w:val="false"/>
                <w:color w:val="000000"/>
                <w:sz w:val="20"/>
              </w:rPr>
              <w:t>направление дела в суд с протоколом УДР, составленным прокурором (6029),</w:t>
            </w:r>
          </w:p>
          <w:p>
            <w:pPr>
              <w:spacing w:after="20"/>
              <w:ind w:left="20"/>
              <w:jc w:val="both"/>
            </w:pPr>
            <w:r>
              <w:rPr>
                <w:rFonts w:ascii="Times New Roman"/>
                <w:b w:val="false"/>
                <w:i w:val="false"/>
                <w:color w:val="000000"/>
                <w:sz w:val="20"/>
              </w:rPr>
              <w:t xml:space="preserve">направлено в суд для применения мер медицинского характера по пункту 1) части 5 </w:t>
            </w:r>
            <w:r>
              <w:rPr>
                <w:rFonts w:ascii="Times New Roman"/>
                <w:b w:val="false"/>
                <w:i w:val="false"/>
                <w:color w:val="000000"/>
                <w:sz w:val="20"/>
              </w:rPr>
              <w:t>статьи 518</w:t>
            </w:r>
            <w:r>
              <w:rPr>
                <w:rFonts w:ascii="Times New Roman"/>
                <w:b w:val="false"/>
                <w:i w:val="false"/>
                <w:color w:val="000000"/>
                <w:sz w:val="20"/>
              </w:rPr>
              <w:t xml:space="preserve"> УПК РК (6030), возвращено на доследование в порядке пункта 2) части 5 </w:t>
            </w:r>
            <w:r>
              <w:rPr>
                <w:rFonts w:ascii="Times New Roman"/>
                <w:b w:val="false"/>
                <w:i w:val="false"/>
                <w:color w:val="000000"/>
                <w:sz w:val="20"/>
              </w:rPr>
              <w:t>статьи 518</w:t>
            </w:r>
            <w:r>
              <w:rPr>
                <w:rFonts w:ascii="Times New Roman"/>
                <w:b w:val="false"/>
                <w:i w:val="false"/>
                <w:color w:val="000000"/>
                <w:sz w:val="20"/>
              </w:rPr>
              <w:t xml:space="preserve"> УПК РК (6031),</w:t>
            </w:r>
          </w:p>
          <w:p>
            <w:pPr>
              <w:spacing w:after="20"/>
              <w:ind w:left="20"/>
              <w:jc w:val="both"/>
            </w:pPr>
            <w:r>
              <w:rPr>
                <w:rFonts w:ascii="Times New Roman"/>
                <w:b w:val="false"/>
                <w:i w:val="false"/>
                <w:color w:val="000000"/>
                <w:sz w:val="20"/>
              </w:rPr>
              <w:t>направление дела в суд с протоколом обвинения, утвержденным прокурором (6035)</w:t>
            </w:r>
          </w:p>
          <w:p>
            <w:pPr>
              <w:spacing w:after="20"/>
              <w:ind w:left="20"/>
              <w:jc w:val="both"/>
            </w:pPr>
            <w:r>
              <w:rPr>
                <w:rFonts w:ascii="Times New Roman"/>
                <w:b w:val="false"/>
                <w:i w:val="false"/>
                <w:color w:val="000000"/>
                <w:sz w:val="20"/>
              </w:rPr>
              <w:t>направление дела в суд с протоколом обвинения, составленным прокурором (6036),</w:t>
            </w:r>
          </w:p>
          <w:p>
            <w:pPr>
              <w:spacing w:after="20"/>
              <w:ind w:left="20"/>
              <w:jc w:val="both"/>
            </w:pPr>
            <w:r>
              <w:rPr>
                <w:rFonts w:ascii="Times New Roman"/>
                <w:b w:val="false"/>
                <w:i w:val="false"/>
                <w:color w:val="000000"/>
                <w:sz w:val="20"/>
              </w:rPr>
              <w:t>направление дела в суд с протоколом УДР, утвержденным прокурором (6037),</w:t>
            </w:r>
          </w:p>
          <w:p>
            <w:pPr>
              <w:spacing w:after="20"/>
              <w:ind w:left="20"/>
              <w:jc w:val="both"/>
            </w:pPr>
            <w:r>
              <w:rPr>
                <w:rFonts w:ascii="Times New Roman"/>
                <w:b w:val="false"/>
                <w:i w:val="false"/>
                <w:color w:val="000000"/>
                <w:sz w:val="20"/>
              </w:rPr>
              <w:t xml:space="preserve">возвращено для сбора доказательств в порядке </w:t>
            </w:r>
            <w:r>
              <w:rPr>
                <w:rFonts w:ascii="Times New Roman"/>
                <w:b w:val="false"/>
                <w:i w:val="false"/>
                <w:color w:val="000000"/>
                <w:sz w:val="20"/>
              </w:rPr>
              <w:t>статьи 617-5</w:t>
            </w:r>
            <w:r>
              <w:rPr>
                <w:rFonts w:ascii="Times New Roman"/>
                <w:b w:val="false"/>
                <w:i w:val="false"/>
                <w:color w:val="000000"/>
                <w:sz w:val="20"/>
              </w:rPr>
              <w:t xml:space="preserve"> УПК РК (6042),</w:t>
            </w:r>
          </w:p>
          <w:p>
            <w:pPr>
              <w:spacing w:after="20"/>
              <w:ind w:left="20"/>
              <w:jc w:val="both"/>
            </w:pPr>
            <w:r>
              <w:rPr>
                <w:rFonts w:ascii="Times New Roman"/>
                <w:b w:val="false"/>
                <w:i w:val="false"/>
                <w:color w:val="000000"/>
                <w:sz w:val="20"/>
              </w:rPr>
              <w:t xml:space="preserve">в суд после заключения процессуального соглашения по части 4 </w:t>
            </w:r>
            <w:r>
              <w:rPr>
                <w:rFonts w:ascii="Times New Roman"/>
                <w:b w:val="false"/>
                <w:i w:val="false"/>
                <w:color w:val="000000"/>
                <w:sz w:val="20"/>
              </w:rPr>
              <w:t>статьи 617</w:t>
            </w:r>
            <w:r>
              <w:rPr>
                <w:rFonts w:ascii="Times New Roman"/>
                <w:b w:val="false"/>
                <w:i w:val="false"/>
                <w:color w:val="000000"/>
                <w:sz w:val="20"/>
              </w:rPr>
              <w:t xml:space="preserve"> УПК РК (6050),</w:t>
            </w:r>
          </w:p>
          <w:p>
            <w:pPr>
              <w:spacing w:after="20"/>
              <w:ind w:left="20"/>
              <w:jc w:val="both"/>
            </w:pPr>
            <w:r>
              <w:rPr>
                <w:rFonts w:ascii="Times New Roman"/>
                <w:b w:val="false"/>
                <w:i w:val="false"/>
                <w:color w:val="000000"/>
                <w:sz w:val="20"/>
              </w:rPr>
              <w:t xml:space="preserve">в суд после заключения процессуального соглашения по </w:t>
            </w:r>
            <w:r>
              <w:rPr>
                <w:rFonts w:ascii="Times New Roman"/>
                <w:b w:val="false"/>
                <w:i w:val="false"/>
                <w:color w:val="000000"/>
                <w:sz w:val="20"/>
              </w:rPr>
              <w:t>статье 617-5</w:t>
            </w:r>
            <w:r>
              <w:rPr>
                <w:rFonts w:ascii="Times New Roman"/>
                <w:b w:val="false"/>
                <w:i w:val="false"/>
                <w:color w:val="000000"/>
                <w:sz w:val="20"/>
              </w:rPr>
              <w:t xml:space="preserve"> УПК РК (6051),</w:t>
            </w:r>
          </w:p>
          <w:p>
            <w:pPr>
              <w:spacing w:after="20"/>
              <w:ind w:left="20"/>
              <w:jc w:val="both"/>
            </w:pPr>
            <w:r>
              <w:rPr>
                <w:rFonts w:ascii="Times New Roman"/>
                <w:b w:val="false"/>
                <w:i w:val="false"/>
                <w:color w:val="000000"/>
                <w:sz w:val="20"/>
              </w:rPr>
              <w:t xml:space="preserve">в суд с заключением о наличии либо отсутствии оснований для пересмотра судебных актов по части 4 </w:t>
            </w:r>
            <w:r>
              <w:rPr>
                <w:rFonts w:ascii="Times New Roman"/>
                <w:b w:val="false"/>
                <w:i w:val="false"/>
                <w:color w:val="000000"/>
                <w:sz w:val="20"/>
              </w:rPr>
              <w:t>статьи 502</w:t>
            </w:r>
            <w:r>
              <w:rPr>
                <w:rFonts w:ascii="Times New Roman"/>
                <w:b w:val="false"/>
                <w:i w:val="false"/>
                <w:color w:val="000000"/>
                <w:sz w:val="20"/>
              </w:rPr>
              <w:t xml:space="preserve"> УПК РК (6060),</w:t>
            </w:r>
          </w:p>
          <w:p>
            <w:pPr>
              <w:spacing w:after="20"/>
              <w:ind w:left="20"/>
              <w:jc w:val="both"/>
            </w:pPr>
            <w:r>
              <w:rPr>
                <w:rFonts w:ascii="Times New Roman"/>
                <w:b w:val="false"/>
                <w:i w:val="false"/>
                <w:color w:val="000000"/>
                <w:sz w:val="20"/>
              </w:rPr>
              <w:t xml:space="preserve">возвращено для производства дознания в порядке пункта 3) части 1 </w:t>
            </w:r>
            <w:r>
              <w:rPr>
                <w:rFonts w:ascii="Times New Roman"/>
                <w:b w:val="false"/>
                <w:i w:val="false"/>
                <w:color w:val="000000"/>
                <w:sz w:val="20"/>
              </w:rPr>
              <w:t>статьи 629-3</w:t>
            </w:r>
            <w:r>
              <w:rPr>
                <w:rFonts w:ascii="Times New Roman"/>
                <w:b w:val="false"/>
                <w:i w:val="false"/>
                <w:color w:val="000000"/>
                <w:sz w:val="20"/>
              </w:rPr>
              <w:t xml:space="preserve"> УПК РК (6071);</w:t>
            </w:r>
          </w:p>
          <w:p>
            <w:pPr>
              <w:spacing w:after="20"/>
              <w:ind w:left="20"/>
              <w:jc w:val="both"/>
            </w:pPr>
            <w:r>
              <w:rPr>
                <w:rFonts w:ascii="Times New Roman"/>
                <w:b w:val="false"/>
                <w:i w:val="false"/>
                <w:color w:val="000000"/>
                <w:sz w:val="20"/>
              </w:rPr>
              <w:t xml:space="preserve">в суд после утверждения постановления о применении приказного производства в порядке пункта 1) части 4 </w:t>
            </w:r>
            <w:r>
              <w:rPr>
                <w:rFonts w:ascii="Times New Roman"/>
                <w:b w:val="false"/>
                <w:i w:val="false"/>
                <w:color w:val="000000"/>
                <w:sz w:val="20"/>
              </w:rPr>
              <w:t>статьи 629-3</w:t>
            </w:r>
            <w:r>
              <w:rPr>
                <w:rFonts w:ascii="Times New Roman"/>
                <w:b w:val="false"/>
                <w:i w:val="false"/>
                <w:color w:val="000000"/>
                <w:sz w:val="20"/>
              </w:rPr>
              <w:t xml:space="preserve"> УПК РК (6080),</w:t>
            </w:r>
          </w:p>
          <w:p>
            <w:pPr>
              <w:spacing w:after="20"/>
              <w:ind w:left="20"/>
              <w:jc w:val="both"/>
            </w:pPr>
            <w:r>
              <w:rPr>
                <w:rFonts w:ascii="Times New Roman"/>
                <w:b w:val="false"/>
                <w:i w:val="false"/>
                <w:color w:val="000000"/>
                <w:sz w:val="20"/>
              </w:rPr>
              <w:t xml:space="preserve">возвращено для производства дознания по пункту 3) части 4 </w:t>
            </w:r>
            <w:r>
              <w:rPr>
                <w:rFonts w:ascii="Times New Roman"/>
                <w:b w:val="false"/>
                <w:i w:val="false"/>
                <w:color w:val="000000"/>
                <w:sz w:val="20"/>
              </w:rPr>
              <w:t>статьи 629-3</w:t>
            </w:r>
            <w:r>
              <w:rPr>
                <w:rFonts w:ascii="Times New Roman"/>
                <w:b w:val="false"/>
                <w:i w:val="false"/>
                <w:color w:val="000000"/>
                <w:sz w:val="20"/>
              </w:rPr>
              <w:t xml:space="preserve"> УПК РК (7081),</w:t>
            </w:r>
          </w:p>
          <w:p>
            <w:pPr>
              <w:spacing w:after="20"/>
              <w:ind w:left="20"/>
              <w:jc w:val="both"/>
            </w:pPr>
            <w:r>
              <w:rPr>
                <w:rFonts w:ascii="Times New Roman"/>
                <w:b w:val="false"/>
                <w:i w:val="false"/>
                <w:color w:val="000000"/>
                <w:sz w:val="20"/>
              </w:rPr>
              <w:t xml:space="preserve">возвращено для производства предварительного следствия по пункту 3) части 4 </w:t>
            </w:r>
            <w:r>
              <w:rPr>
                <w:rFonts w:ascii="Times New Roman"/>
                <w:b w:val="false"/>
                <w:i w:val="false"/>
                <w:color w:val="000000"/>
                <w:sz w:val="20"/>
              </w:rPr>
              <w:t>статьи 629-3</w:t>
            </w:r>
            <w:r>
              <w:rPr>
                <w:rFonts w:ascii="Times New Roman"/>
                <w:b w:val="false"/>
                <w:i w:val="false"/>
                <w:color w:val="000000"/>
                <w:sz w:val="20"/>
              </w:rPr>
              <w:t xml:space="preserve"> УПК РК (7082), направлено постановление о применении приказного производства для утверждения руководителю (7083),</w:t>
            </w:r>
          </w:p>
          <w:p>
            <w:pPr>
              <w:spacing w:after="20"/>
              <w:ind w:left="20"/>
              <w:jc w:val="both"/>
            </w:pPr>
            <w:r>
              <w:rPr>
                <w:rFonts w:ascii="Times New Roman"/>
                <w:b w:val="false"/>
                <w:i w:val="false"/>
                <w:color w:val="000000"/>
                <w:sz w:val="20"/>
              </w:rPr>
              <w:t>направлен протокол об уголовном проступке руководству для утверждения (7085);</w:t>
            </w:r>
          </w:p>
          <w:p>
            <w:pPr>
              <w:spacing w:after="20"/>
              <w:ind w:left="20"/>
              <w:jc w:val="both"/>
            </w:pPr>
            <w:r>
              <w:rPr>
                <w:rFonts w:ascii="Times New Roman"/>
                <w:b w:val="false"/>
                <w:i w:val="false"/>
                <w:color w:val="000000"/>
                <w:sz w:val="20"/>
              </w:rPr>
              <w:t>отказано в утверждении протокола об уголовном проступке и направлено для производства расследования (7086);</w:t>
            </w:r>
          </w:p>
          <w:p>
            <w:pPr>
              <w:spacing w:after="20"/>
              <w:ind w:left="20"/>
              <w:jc w:val="both"/>
            </w:pPr>
            <w:r>
              <w:rPr>
                <w:rFonts w:ascii="Times New Roman"/>
                <w:b w:val="false"/>
                <w:i w:val="false"/>
                <w:color w:val="000000"/>
                <w:sz w:val="20"/>
              </w:rPr>
              <w:t xml:space="preserve">возвращено прокурором для производства дознания в порядке пункта 2) части 3 </w:t>
            </w:r>
            <w:r>
              <w:rPr>
                <w:rFonts w:ascii="Times New Roman"/>
                <w:b w:val="false"/>
                <w:i w:val="false"/>
                <w:color w:val="000000"/>
                <w:sz w:val="20"/>
              </w:rPr>
              <w:t>статьи 528</w:t>
            </w:r>
            <w:r>
              <w:rPr>
                <w:rFonts w:ascii="Times New Roman"/>
                <w:b w:val="false"/>
                <w:i w:val="false"/>
                <w:color w:val="000000"/>
                <w:sz w:val="20"/>
              </w:rPr>
              <w:t xml:space="preserve"> УПК РК (7087);</w:t>
            </w:r>
          </w:p>
          <w:p>
            <w:pPr>
              <w:spacing w:after="20"/>
              <w:ind w:left="20"/>
              <w:jc w:val="both"/>
            </w:pPr>
            <w:r>
              <w:rPr>
                <w:rFonts w:ascii="Times New Roman"/>
                <w:b w:val="false"/>
                <w:i w:val="false"/>
                <w:color w:val="000000"/>
                <w:sz w:val="20"/>
              </w:rPr>
              <w:t xml:space="preserve">возвращено прокурором для производства предварительного следствия в порядке пункта 3) части 3 </w:t>
            </w:r>
            <w:r>
              <w:rPr>
                <w:rFonts w:ascii="Times New Roman"/>
                <w:b w:val="false"/>
                <w:i w:val="false"/>
                <w:color w:val="000000"/>
                <w:sz w:val="20"/>
              </w:rPr>
              <w:t>статьи 528</w:t>
            </w:r>
            <w:r>
              <w:rPr>
                <w:rFonts w:ascii="Times New Roman"/>
                <w:b w:val="false"/>
                <w:i w:val="false"/>
                <w:color w:val="000000"/>
                <w:sz w:val="20"/>
              </w:rPr>
              <w:t xml:space="preserve"> УПК РК (7088);</w:t>
            </w:r>
          </w:p>
          <w:p>
            <w:pPr>
              <w:spacing w:after="20"/>
              <w:ind w:left="20"/>
              <w:jc w:val="both"/>
            </w:pPr>
            <w:r>
              <w:rPr>
                <w:rFonts w:ascii="Times New Roman"/>
                <w:b w:val="false"/>
                <w:i w:val="false"/>
                <w:color w:val="000000"/>
                <w:sz w:val="20"/>
              </w:rPr>
              <w:t xml:space="preserve">возвращено для производства дознания в порядке пункта 3) части 1 </w:t>
            </w:r>
            <w:r>
              <w:rPr>
                <w:rFonts w:ascii="Times New Roman"/>
                <w:b w:val="false"/>
                <w:i w:val="false"/>
                <w:color w:val="000000"/>
                <w:sz w:val="20"/>
              </w:rPr>
              <w:t>статьи 629-3</w:t>
            </w:r>
            <w:r>
              <w:rPr>
                <w:rFonts w:ascii="Times New Roman"/>
                <w:b w:val="false"/>
                <w:i w:val="false"/>
                <w:color w:val="000000"/>
                <w:sz w:val="20"/>
              </w:rPr>
              <w:t xml:space="preserve"> УПК РК(7091);</w:t>
            </w:r>
          </w:p>
          <w:p>
            <w:pPr>
              <w:spacing w:after="20"/>
              <w:ind w:left="20"/>
              <w:jc w:val="both"/>
            </w:pPr>
            <w:r>
              <w:rPr>
                <w:rFonts w:ascii="Times New Roman"/>
                <w:b w:val="false"/>
                <w:i w:val="false"/>
                <w:color w:val="000000"/>
                <w:sz w:val="20"/>
              </w:rPr>
              <w:t xml:space="preserve">возвращено для производства предварительного следствия в порядке пункта 3) части 4 </w:t>
            </w:r>
            <w:r>
              <w:rPr>
                <w:rFonts w:ascii="Times New Roman"/>
                <w:b w:val="false"/>
                <w:i w:val="false"/>
                <w:color w:val="000000"/>
                <w:sz w:val="20"/>
              </w:rPr>
              <w:t>статьи 629-1</w:t>
            </w:r>
            <w:r>
              <w:rPr>
                <w:rFonts w:ascii="Times New Roman"/>
                <w:b w:val="false"/>
                <w:i w:val="false"/>
                <w:color w:val="000000"/>
                <w:sz w:val="20"/>
              </w:rPr>
              <w:t xml:space="preserve"> УПК РК (7092);</w:t>
            </w:r>
          </w:p>
          <w:p>
            <w:pPr>
              <w:spacing w:after="20"/>
              <w:ind w:left="20"/>
              <w:jc w:val="both"/>
            </w:pPr>
            <w:r>
              <w:rPr>
                <w:rFonts w:ascii="Times New Roman"/>
                <w:b w:val="false"/>
                <w:i w:val="false"/>
                <w:color w:val="000000"/>
                <w:sz w:val="20"/>
              </w:rPr>
              <w:t>согласование начальником органа дознания постановления о применении приказного производства (7093), согласование начальником органа дознания протокола об уголовном проступке (7094);</w:t>
            </w:r>
          </w:p>
          <w:p>
            <w:pPr>
              <w:spacing w:after="20"/>
              <w:ind w:left="20"/>
              <w:jc w:val="both"/>
            </w:pPr>
            <w:r>
              <w:rPr>
                <w:rFonts w:ascii="Times New Roman"/>
                <w:b w:val="false"/>
                <w:i w:val="false"/>
                <w:color w:val="000000"/>
                <w:sz w:val="20"/>
              </w:rPr>
              <w:t>согласование начальником органа дознания протокола УДР (7096);</w:t>
            </w:r>
          </w:p>
          <w:p>
            <w:pPr>
              <w:spacing w:after="20"/>
              <w:ind w:left="20"/>
              <w:jc w:val="both"/>
            </w:pPr>
            <w:r>
              <w:rPr>
                <w:rFonts w:ascii="Times New Roman"/>
                <w:b w:val="false"/>
                <w:i w:val="false"/>
                <w:color w:val="000000"/>
                <w:sz w:val="20"/>
              </w:rPr>
              <w:t>отказано начальником дознания в согласовании протокола УДР (7097),</w:t>
            </w:r>
          </w:p>
          <w:p>
            <w:pPr>
              <w:spacing w:after="20"/>
              <w:ind w:left="20"/>
              <w:jc w:val="both"/>
            </w:pPr>
            <w:r>
              <w:rPr>
                <w:rFonts w:ascii="Times New Roman"/>
                <w:b w:val="false"/>
                <w:i w:val="false"/>
                <w:color w:val="000000"/>
                <w:sz w:val="20"/>
              </w:rPr>
              <w:t>согласование начальником органа дознания протокола обвинения (7098),</w:t>
            </w:r>
          </w:p>
          <w:p>
            <w:pPr>
              <w:spacing w:after="20"/>
              <w:ind w:left="20"/>
              <w:jc w:val="both"/>
            </w:pPr>
            <w:r>
              <w:rPr>
                <w:rFonts w:ascii="Times New Roman"/>
                <w:b w:val="false"/>
                <w:i w:val="false"/>
                <w:color w:val="000000"/>
                <w:sz w:val="20"/>
              </w:rPr>
              <w:t>возвращено начальником СО для производства предварительного следствия (7101),</w:t>
            </w:r>
          </w:p>
          <w:p>
            <w:pPr>
              <w:spacing w:after="20"/>
              <w:ind w:left="20"/>
              <w:jc w:val="both"/>
            </w:pPr>
            <w:r>
              <w:rPr>
                <w:rFonts w:ascii="Times New Roman"/>
                <w:b w:val="false"/>
                <w:i w:val="false"/>
                <w:color w:val="000000"/>
                <w:sz w:val="20"/>
              </w:rPr>
              <w:t xml:space="preserve">дело направлено прокурору в порядке части 4-3 </w:t>
            </w:r>
            <w:r>
              <w:rPr>
                <w:rFonts w:ascii="Times New Roman"/>
                <w:b w:val="false"/>
                <w:i w:val="false"/>
                <w:color w:val="000000"/>
                <w:sz w:val="20"/>
              </w:rPr>
              <w:t>статьи 190</w:t>
            </w:r>
            <w:r>
              <w:rPr>
                <w:rFonts w:ascii="Times New Roman"/>
                <w:b w:val="false"/>
                <w:i w:val="false"/>
                <w:color w:val="000000"/>
                <w:sz w:val="20"/>
              </w:rPr>
              <w:t xml:space="preserve"> УПК РК (7102),</w:t>
            </w:r>
          </w:p>
          <w:p>
            <w:pPr>
              <w:spacing w:after="20"/>
              <w:ind w:left="20"/>
              <w:jc w:val="both"/>
            </w:pPr>
            <w:r>
              <w:rPr>
                <w:rFonts w:ascii="Times New Roman"/>
                <w:b w:val="false"/>
                <w:i w:val="false"/>
                <w:color w:val="000000"/>
                <w:sz w:val="20"/>
              </w:rPr>
              <w:t>отказано начальником органа уголовного преследования в согласовании протокола обвинения и возвращено для производства дознания (7103),</w:t>
            </w:r>
          </w:p>
          <w:p>
            <w:pPr>
              <w:spacing w:after="20"/>
              <w:ind w:left="20"/>
              <w:jc w:val="both"/>
            </w:pPr>
            <w:r>
              <w:rPr>
                <w:rFonts w:ascii="Times New Roman"/>
                <w:b w:val="false"/>
                <w:i w:val="false"/>
                <w:color w:val="000000"/>
                <w:sz w:val="20"/>
              </w:rPr>
              <w:t xml:space="preserve">отказано начальником органа уголовного преследования в согласовании протокола обвинения и назначено предварительное следствие в порядке части 5 </w:t>
            </w:r>
            <w:r>
              <w:rPr>
                <w:rFonts w:ascii="Times New Roman"/>
                <w:b w:val="false"/>
                <w:i w:val="false"/>
                <w:color w:val="000000"/>
                <w:sz w:val="20"/>
              </w:rPr>
              <w:t>статьи 189</w:t>
            </w:r>
            <w:r>
              <w:rPr>
                <w:rFonts w:ascii="Times New Roman"/>
                <w:b w:val="false"/>
                <w:i w:val="false"/>
                <w:color w:val="000000"/>
                <w:sz w:val="20"/>
              </w:rPr>
              <w:t xml:space="preserve"> УПК РК (7104),</w:t>
            </w:r>
          </w:p>
          <w:p>
            <w:pPr>
              <w:spacing w:after="20"/>
              <w:ind w:left="20"/>
              <w:jc w:val="both"/>
            </w:pPr>
            <w:r>
              <w:rPr>
                <w:rFonts w:ascii="Times New Roman"/>
                <w:b w:val="false"/>
                <w:i w:val="false"/>
                <w:color w:val="000000"/>
                <w:sz w:val="20"/>
              </w:rPr>
              <w:t xml:space="preserve">возвращено прокурору в порядке пункта 2) части 1 </w:t>
            </w:r>
            <w:r>
              <w:rPr>
                <w:rFonts w:ascii="Times New Roman"/>
                <w:b w:val="false"/>
                <w:i w:val="false"/>
                <w:color w:val="000000"/>
                <w:sz w:val="20"/>
              </w:rPr>
              <w:t>статьи 623</w:t>
            </w:r>
            <w:r>
              <w:rPr>
                <w:rFonts w:ascii="Times New Roman"/>
                <w:b w:val="false"/>
                <w:i w:val="false"/>
                <w:color w:val="000000"/>
                <w:sz w:val="20"/>
              </w:rPr>
              <w:t xml:space="preserve">, пункта 2) части 1 </w:t>
            </w:r>
            <w:r>
              <w:rPr>
                <w:rFonts w:ascii="Times New Roman"/>
                <w:b w:val="false"/>
                <w:i w:val="false"/>
                <w:color w:val="000000"/>
                <w:sz w:val="20"/>
              </w:rPr>
              <w:t>статьи 626</w:t>
            </w:r>
            <w:r>
              <w:rPr>
                <w:rFonts w:ascii="Times New Roman"/>
                <w:b w:val="false"/>
                <w:i w:val="false"/>
                <w:color w:val="000000"/>
                <w:sz w:val="20"/>
              </w:rPr>
              <w:t xml:space="preserve"> УПК РК (8010),</w:t>
            </w:r>
          </w:p>
          <w:p>
            <w:pPr>
              <w:spacing w:after="20"/>
              <w:ind w:left="20"/>
              <w:jc w:val="both"/>
            </w:pPr>
            <w:r>
              <w:rPr>
                <w:rFonts w:ascii="Times New Roman"/>
                <w:b w:val="false"/>
                <w:i w:val="false"/>
                <w:color w:val="000000"/>
                <w:sz w:val="20"/>
              </w:rPr>
              <w:t xml:space="preserve">возвращено прокурору в порядке пункта 3) части 1 </w:t>
            </w:r>
            <w:r>
              <w:rPr>
                <w:rFonts w:ascii="Times New Roman"/>
                <w:b w:val="false"/>
                <w:i w:val="false"/>
                <w:color w:val="000000"/>
                <w:sz w:val="20"/>
              </w:rPr>
              <w:t>статьи 623</w:t>
            </w:r>
            <w:r>
              <w:rPr>
                <w:rFonts w:ascii="Times New Roman"/>
                <w:b w:val="false"/>
                <w:i w:val="false"/>
                <w:color w:val="000000"/>
                <w:sz w:val="20"/>
              </w:rPr>
              <w:t xml:space="preserve">, пункта 2) части 1 </w:t>
            </w:r>
            <w:r>
              <w:rPr>
                <w:rFonts w:ascii="Times New Roman"/>
                <w:b w:val="false"/>
                <w:i w:val="false"/>
                <w:color w:val="000000"/>
                <w:sz w:val="20"/>
              </w:rPr>
              <w:t>статьи 626</w:t>
            </w:r>
            <w:r>
              <w:rPr>
                <w:rFonts w:ascii="Times New Roman"/>
                <w:b w:val="false"/>
                <w:i w:val="false"/>
                <w:color w:val="000000"/>
                <w:sz w:val="20"/>
              </w:rPr>
              <w:t xml:space="preserve"> УПК РК (8020),</w:t>
            </w:r>
          </w:p>
          <w:p>
            <w:pPr>
              <w:spacing w:after="20"/>
              <w:ind w:left="20"/>
              <w:jc w:val="both"/>
            </w:pPr>
            <w:r>
              <w:rPr>
                <w:rFonts w:ascii="Times New Roman"/>
                <w:b w:val="false"/>
                <w:i w:val="false"/>
                <w:color w:val="000000"/>
                <w:sz w:val="20"/>
              </w:rPr>
              <w:t xml:space="preserve">возвращено прокурору в порядке части 3 </w:t>
            </w:r>
            <w:r>
              <w:rPr>
                <w:rFonts w:ascii="Times New Roman"/>
                <w:b w:val="false"/>
                <w:i w:val="false"/>
                <w:color w:val="000000"/>
                <w:sz w:val="20"/>
              </w:rPr>
              <w:t>статьи 623</w:t>
            </w:r>
            <w:r>
              <w:rPr>
                <w:rFonts w:ascii="Times New Roman"/>
                <w:b w:val="false"/>
                <w:i w:val="false"/>
                <w:color w:val="000000"/>
                <w:sz w:val="20"/>
              </w:rPr>
              <w:t xml:space="preserve">, части 4 </w:t>
            </w:r>
            <w:r>
              <w:rPr>
                <w:rFonts w:ascii="Times New Roman"/>
                <w:b w:val="false"/>
                <w:i w:val="false"/>
                <w:color w:val="000000"/>
                <w:sz w:val="20"/>
              </w:rPr>
              <w:t>статьи 626</w:t>
            </w:r>
            <w:r>
              <w:rPr>
                <w:rFonts w:ascii="Times New Roman"/>
                <w:b w:val="false"/>
                <w:i w:val="false"/>
                <w:color w:val="000000"/>
                <w:sz w:val="20"/>
              </w:rPr>
              <w:t xml:space="preserve"> УПК РК (8021),</w:t>
            </w:r>
          </w:p>
          <w:p>
            <w:pPr>
              <w:spacing w:after="20"/>
              <w:ind w:left="20"/>
              <w:jc w:val="both"/>
            </w:pPr>
            <w:r>
              <w:rPr>
                <w:rFonts w:ascii="Times New Roman"/>
                <w:b w:val="false"/>
                <w:i w:val="false"/>
                <w:color w:val="000000"/>
                <w:sz w:val="20"/>
              </w:rPr>
              <w:t xml:space="preserve">возвращено прокурору в порядке пункта 3) части 6 </w:t>
            </w:r>
            <w:r>
              <w:rPr>
                <w:rFonts w:ascii="Times New Roman"/>
                <w:b w:val="false"/>
                <w:i w:val="false"/>
                <w:color w:val="000000"/>
                <w:sz w:val="20"/>
              </w:rPr>
              <w:t>статьи 529</w:t>
            </w:r>
            <w:r>
              <w:rPr>
                <w:rFonts w:ascii="Times New Roman"/>
                <w:b w:val="false"/>
                <w:i w:val="false"/>
                <w:color w:val="000000"/>
                <w:sz w:val="20"/>
              </w:rPr>
              <w:t xml:space="preserve"> УПК РК для производства дознания (8022),</w:t>
            </w:r>
          </w:p>
          <w:p>
            <w:pPr>
              <w:spacing w:after="20"/>
              <w:ind w:left="20"/>
              <w:jc w:val="both"/>
            </w:pPr>
            <w:r>
              <w:rPr>
                <w:rFonts w:ascii="Times New Roman"/>
                <w:b w:val="false"/>
                <w:i w:val="false"/>
                <w:color w:val="000000"/>
                <w:sz w:val="20"/>
              </w:rPr>
              <w:t xml:space="preserve">возвращено прокурору в порядке пункта 3) части 6 </w:t>
            </w:r>
            <w:r>
              <w:rPr>
                <w:rFonts w:ascii="Times New Roman"/>
                <w:b w:val="false"/>
                <w:i w:val="false"/>
                <w:color w:val="000000"/>
                <w:sz w:val="20"/>
              </w:rPr>
              <w:t>статьи 529</w:t>
            </w:r>
            <w:r>
              <w:rPr>
                <w:rFonts w:ascii="Times New Roman"/>
                <w:b w:val="false"/>
                <w:i w:val="false"/>
                <w:color w:val="000000"/>
                <w:sz w:val="20"/>
              </w:rPr>
              <w:t xml:space="preserve"> УПК РК для производства предварительного следствия (8023),</w:t>
            </w:r>
          </w:p>
          <w:p>
            <w:pPr>
              <w:spacing w:after="20"/>
              <w:ind w:left="20"/>
              <w:jc w:val="both"/>
            </w:pPr>
            <w:r>
              <w:rPr>
                <w:rFonts w:ascii="Times New Roman"/>
                <w:b w:val="false"/>
                <w:i w:val="false"/>
                <w:color w:val="000000"/>
                <w:sz w:val="20"/>
              </w:rPr>
              <w:t xml:space="preserve">возвращено судом в порядке пункта 2) части 1 </w:t>
            </w:r>
            <w:r>
              <w:rPr>
                <w:rFonts w:ascii="Times New Roman"/>
                <w:b w:val="false"/>
                <w:i w:val="false"/>
                <w:color w:val="000000"/>
                <w:sz w:val="20"/>
              </w:rPr>
              <w:t>статьи 629-4</w:t>
            </w:r>
            <w:r>
              <w:rPr>
                <w:rFonts w:ascii="Times New Roman"/>
                <w:b w:val="false"/>
                <w:i w:val="false"/>
                <w:color w:val="000000"/>
                <w:sz w:val="20"/>
              </w:rPr>
              <w:t xml:space="preserve"> УПК РК (8025),</w:t>
            </w:r>
          </w:p>
          <w:p>
            <w:pPr>
              <w:spacing w:after="20"/>
              <w:ind w:left="20"/>
              <w:jc w:val="both"/>
            </w:pPr>
            <w:r>
              <w:rPr>
                <w:rFonts w:ascii="Times New Roman"/>
                <w:b w:val="false"/>
                <w:i w:val="false"/>
                <w:color w:val="000000"/>
                <w:sz w:val="20"/>
              </w:rPr>
              <w:t xml:space="preserve">возвращено судом в порядке пункта 6) части 1 </w:t>
            </w:r>
            <w:r>
              <w:rPr>
                <w:rFonts w:ascii="Times New Roman"/>
                <w:b w:val="false"/>
                <w:i w:val="false"/>
                <w:color w:val="000000"/>
                <w:sz w:val="20"/>
              </w:rPr>
              <w:t>статьи 629-4</w:t>
            </w:r>
            <w:r>
              <w:rPr>
                <w:rFonts w:ascii="Times New Roman"/>
                <w:b w:val="false"/>
                <w:i w:val="false"/>
                <w:color w:val="000000"/>
                <w:sz w:val="20"/>
              </w:rPr>
              <w:t xml:space="preserve"> УПК РК (8027),</w:t>
            </w:r>
          </w:p>
          <w:p>
            <w:pPr>
              <w:spacing w:after="20"/>
              <w:ind w:left="20"/>
              <w:jc w:val="both"/>
            </w:pPr>
            <w:r>
              <w:rPr>
                <w:rFonts w:ascii="Times New Roman"/>
                <w:b w:val="false"/>
                <w:i w:val="false"/>
                <w:color w:val="000000"/>
                <w:sz w:val="20"/>
              </w:rPr>
              <w:t xml:space="preserve">Принято дело, возращенное судом в порядке части 2 </w:t>
            </w:r>
            <w:r>
              <w:rPr>
                <w:rFonts w:ascii="Times New Roman"/>
                <w:b w:val="false"/>
                <w:i w:val="false"/>
                <w:color w:val="000000"/>
                <w:sz w:val="20"/>
              </w:rPr>
              <w:t>статьи 629-6</w:t>
            </w:r>
            <w:r>
              <w:rPr>
                <w:rFonts w:ascii="Times New Roman"/>
                <w:b w:val="false"/>
                <w:i w:val="false"/>
                <w:color w:val="000000"/>
                <w:sz w:val="20"/>
              </w:rPr>
              <w:t xml:space="preserve"> УПК РК (8028),</w:t>
            </w:r>
          </w:p>
          <w:p>
            <w:pPr>
              <w:spacing w:after="20"/>
              <w:ind w:left="20"/>
              <w:jc w:val="both"/>
            </w:pPr>
            <w:r>
              <w:rPr>
                <w:rFonts w:ascii="Times New Roman"/>
                <w:b w:val="false"/>
                <w:i w:val="false"/>
                <w:color w:val="000000"/>
                <w:sz w:val="20"/>
              </w:rPr>
              <w:t xml:space="preserve">возвращено прокурору в порядке части 5 </w:t>
            </w:r>
            <w:r>
              <w:rPr>
                <w:rFonts w:ascii="Times New Roman"/>
                <w:b w:val="false"/>
                <w:i w:val="false"/>
                <w:color w:val="000000"/>
                <w:sz w:val="20"/>
              </w:rPr>
              <w:t>статьи 521</w:t>
            </w:r>
            <w:r>
              <w:rPr>
                <w:rFonts w:ascii="Times New Roman"/>
                <w:b w:val="false"/>
                <w:i w:val="false"/>
                <w:color w:val="000000"/>
                <w:sz w:val="20"/>
              </w:rPr>
              <w:t xml:space="preserve"> УПК РК (8030),</w:t>
            </w:r>
          </w:p>
          <w:p>
            <w:pPr>
              <w:spacing w:after="20"/>
              <w:ind w:left="20"/>
              <w:jc w:val="both"/>
            </w:pPr>
            <w:r>
              <w:rPr>
                <w:rFonts w:ascii="Times New Roman"/>
                <w:b w:val="false"/>
                <w:i w:val="false"/>
                <w:color w:val="000000"/>
                <w:sz w:val="20"/>
              </w:rPr>
              <w:t xml:space="preserve">возвращено прокурору в порядке части 1 </w:t>
            </w:r>
            <w:r>
              <w:rPr>
                <w:rFonts w:ascii="Times New Roman"/>
                <w:b w:val="false"/>
                <w:i w:val="false"/>
                <w:color w:val="000000"/>
                <w:sz w:val="20"/>
              </w:rPr>
              <w:t>статьи 524</w:t>
            </w:r>
            <w:r>
              <w:rPr>
                <w:rFonts w:ascii="Times New Roman"/>
                <w:b w:val="false"/>
                <w:i w:val="false"/>
                <w:color w:val="000000"/>
                <w:sz w:val="20"/>
              </w:rPr>
              <w:t xml:space="preserve"> УПК РК (8040),</w:t>
            </w:r>
          </w:p>
          <w:p>
            <w:pPr>
              <w:spacing w:after="20"/>
              <w:ind w:left="20"/>
              <w:jc w:val="both"/>
            </w:pPr>
            <w:r>
              <w:rPr>
                <w:rFonts w:ascii="Times New Roman"/>
                <w:b w:val="false"/>
                <w:i w:val="false"/>
                <w:color w:val="000000"/>
                <w:sz w:val="20"/>
              </w:rPr>
              <w:t xml:space="preserve">возвращено прокурору в порядке части 4 </w:t>
            </w:r>
            <w:r>
              <w:rPr>
                <w:rFonts w:ascii="Times New Roman"/>
                <w:b w:val="false"/>
                <w:i w:val="false"/>
                <w:color w:val="000000"/>
                <w:sz w:val="20"/>
              </w:rPr>
              <w:t>статьи 502</w:t>
            </w:r>
            <w:r>
              <w:rPr>
                <w:rFonts w:ascii="Times New Roman"/>
                <w:b w:val="false"/>
                <w:i w:val="false"/>
                <w:color w:val="000000"/>
                <w:sz w:val="20"/>
              </w:rPr>
              <w:t xml:space="preserve"> УПК РК для организации расследования (8050),</w:t>
            </w:r>
          </w:p>
          <w:p>
            <w:pPr>
              <w:spacing w:after="20"/>
              <w:ind w:left="20"/>
              <w:jc w:val="both"/>
            </w:pPr>
            <w:r>
              <w:rPr>
                <w:rFonts w:ascii="Times New Roman"/>
                <w:b w:val="false"/>
                <w:i w:val="false"/>
                <w:color w:val="000000"/>
                <w:sz w:val="20"/>
              </w:rPr>
              <w:t xml:space="preserve">возвращено прокурору в порядке части 4 </w:t>
            </w:r>
            <w:r>
              <w:rPr>
                <w:rFonts w:ascii="Times New Roman"/>
                <w:b w:val="false"/>
                <w:i w:val="false"/>
                <w:color w:val="000000"/>
                <w:sz w:val="20"/>
              </w:rPr>
              <w:t>статьи 394</w:t>
            </w:r>
            <w:r>
              <w:rPr>
                <w:rFonts w:ascii="Times New Roman"/>
                <w:b w:val="false"/>
                <w:i w:val="false"/>
                <w:color w:val="000000"/>
                <w:sz w:val="20"/>
              </w:rPr>
              <w:t xml:space="preserve"> УПК РК для привлечения иного лица к уголовной ответственности (8060),</w:t>
            </w:r>
          </w:p>
          <w:p>
            <w:pPr>
              <w:spacing w:after="20"/>
              <w:ind w:left="20"/>
              <w:jc w:val="both"/>
            </w:pPr>
            <w:r>
              <w:rPr>
                <w:rFonts w:ascii="Times New Roman"/>
                <w:b w:val="false"/>
                <w:i w:val="false"/>
                <w:color w:val="000000"/>
                <w:sz w:val="20"/>
              </w:rPr>
              <w:t xml:space="preserve">возвращено прокурору в порядке </w:t>
            </w:r>
            <w:r>
              <w:rPr>
                <w:rFonts w:ascii="Times New Roman"/>
                <w:b w:val="false"/>
                <w:i w:val="false"/>
                <w:color w:val="000000"/>
                <w:sz w:val="20"/>
              </w:rPr>
              <w:t>статьи 323</w:t>
            </w:r>
            <w:r>
              <w:rPr>
                <w:rFonts w:ascii="Times New Roman"/>
                <w:b w:val="false"/>
                <w:i w:val="false"/>
                <w:color w:val="000000"/>
                <w:sz w:val="20"/>
              </w:rPr>
              <w:t xml:space="preserve"> УПК РК дел, расследованных в порядке УДР или в порядке процессуального соглашения (8070),</w:t>
            </w:r>
          </w:p>
          <w:p>
            <w:pPr>
              <w:spacing w:after="20"/>
              <w:ind w:left="20"/>
              <w:jc w:val="both"/>
            </w:pPr>
            <w:r>
              <w:rPr>
                <w:rFonts w:ascii="Times New Roman"/>
                <w:b w:val="false"/>
                <w:i w:val="false"/>
                <w:color w:val="000000"/>
                <w:sz w:val="20"/>
              </w:rPr>
              <w:t xml:space="preserve">истребовано из суда в порядке части 6 </w:t>
            </w:r>
            <w:r>
              <w:rPr>
                <w:rFonts w:ascii="Times New Roman"/>
                <w:b w:val="false"/>
                <w:i w:val="false"/>
                <w:color w:val="000000"/>
                <w:sz w:val="20"/>
              </w:rPr>
              <w:t>статьи 35</w:t>
            </w:r>
            <w:r>
              <w:rPr>
                <w:rFonts w:ascii="Times New Roman"/>
                <w:b w:val="false"/>
                <w:i w:val="false"/>
                <w:color w:val="000000"/>
                <w:sz w:val="20"/>
              </w:rPr>
              <w:t xml:space="preserve"> УПК РК (8080),</w:t>
            </w:r>
          </w:p>
          <w:p>
            <w:pPr>
              <w:spacing w:after="20"/>
              <w:ind w:left="20"/>
              <w:jc w:val="both"/>
            </w:pPr>
            <w:r>
              <w:rPr>
                <w:rFonts w:ascii="Times New Roman"/>
                <w:b w:val="false"/>
                <w:i w:val="false"/>
                <w:color w:val="000000"/>
                <w:sz w:val="20"/>
              </w:rPr>
              <w:t xml:space="preserve">возвращено прокурору в порядке части 6 </w:t>
            </w:r>
            <w:r>
              <w:rPr>
                <w:rFonts w:ascii="Times New Roman"/>
                <w:b w:val="false"/>
                <w:i w:val="false"/>
                <w:color w:val="000000"/>
                <w:sz w:val="20"/>
              </w:rPr>
              <w:t>статьи 321</w:t>
            </w:r>
            <w:r>
              <w:rPr>
                <w:rFonts w:ascii="Times New Roman"/>
                <w:b w:val="false"/>
                <w:i w:val="false"/>
                <w:color w:val="000000"/>
                <w:sz w:val="20"/>
              </w:rPr>
              <w:t xml:space="preserve"> УПК РК для пересоставления обвинительного акта и изменения подсудности (8090),</w:t>
            </w:r>
          </w:p>
          <w:p>
            <w:pPr>
              <w:spacing w:after="20"/>
              <w:ind w:left="20"/>
              <w:jc w:val="both"/>
            </w:pPr>
            <w:r>
              <w:rPr>
                <w:rFonts w:ascii="Times New Roman"/>
                <w:b w:val="false"/>
                <w:i w:val="false"/>
                <w:color w:val="000000"/>
                <w:sz w:val="20"/>
              </w:rPr>
              <w:t xml:space="preserve">возвращено прокурору в порядке части 3 </w:t>
            </w:r>
            <w:r>
              <w:rPr>
                <w:rFonts w:ascii="Times New Roman"/>
                <w:b w:val="false"/>
                <w:i w:val="false"/>
                <w:color w:val="000000"/>
                <w:sz w:val="20"/>
              </w:rPr>
              <w:t>статьи 324</w:t>
            </w:r>
            <w:r>
              <w:rPr>
                <w:rFonts w:ascii="Times New Roman"/>
                <w:b w:val="false"/>
                <w:i w:val="false"/>
                <w:color w:val="000000"/>
                <w:sz w:val="20"/>
              </w:rPr>
              <w:t xml:space="preserve"> УПК РК для осуществления розыска (8091), направлено в компетентный орган иностранного государства для осуществления уголовного преследования подсудимого в порядке </w:t>
            </w:r>
            <w:r>
              <w:rPr>
                <w:rFonts w:ascii="Times New Roman"/>
                <w:b w:val="false"/>
                <w:i w:val="false"/>
                <w:color w:val="000000"/>
                <w:sz w:val="20"/>
              </w:rPr>
              <w:t>статьи 596</w:t>
            </w:r>
            <w:r>
              <w:rPr>
                <w:rFonts w:ascii="Times New Roman"/>
                <w:b w:val="false"/>
                <w:i w:val="false"/>
                <w:color w:val="000000"/>
                <w:sz w:val="20"/>
              </w:rPr>
              <w:t xml:space="preserve"> УПК РК (8092),</w:t>
            </w:r>
          </w:p>
          <w:p>
            <w:pPr>
              <w:spacing w:after="20"/>
              <w:ind w:left="20"/>
              <w:jc w:val="both"/>
            </w:pPr>
            <w:r>
              <w:rPr>
                <w:rFonts w:ascii="Times New Roman"/>
                <w:b w:val="false"/>
                <w:i w:val="false"/>
                <w:color w:val="000000"/>
                <w:sz w:val="20"/>
              </w:rPr>
              <w:t>отмена прокурором/судом постановления о прекращении (9001),</w:t>
            </w:r>
          </w:p>
          <w:p>
            <w:pPr>
              <w:spacing w:after="20"/>
              <w:ind w:left="20"/>
              <w:jc w:val="both"/>
            </w:pPr>
            <w:r>
              <w:rPr>
                <w:rFonts w:ascii="Times New Roman"/>
                <w:b w:val="false"/>
                <w:i w:val="false"/>
                <w:color w:val="000000"/>
                <w:sz w:val="20"/>
              </w:rPr>
              <w:t>отмена прокурором/судом постановления о прерывании срока (9002),</w:t>
            </w:r>
          </w:p>
          <w:p>
            <w:pPr>
              <w:spacing w:after="20"/>
              <w:ind w:left="20"/>
              <w:jc w:val="both"/>
            </w:pPr>
            <w:r>
              <w:rPr>
                <w:rFonts w:ascii="Times New Roman"/>
                <w:b w:val="false"/>
                <w:i w:val="false"/>
                <w:color w:val="000000"/>
                <w:sz w:val="20"/>
              </w:rPr>
              <w:t>отмена постановления о возвращении на дополнительное расследование (9011),</w:t>
            </w:r>
          </w:p>
          <w:p>
            <w:pPr>
              <w:spacing w:after="20"/>
              <w:ind w:left="20"/>
              <w:jc w:val="both"/>
            </w:pPr>
            <w:r>
              <w:rPr>
                <w:rFonts w:ascii="Times New Roman"/>
                <w:b w:val="false"/>
                <w:i w:val="false"/>
                <w:color w:val="000000"/>
                <w:sz w:val="20"/>
              </w:rPr>
              <w:t>отмена постановления прокурора об отмене постановления органа уголовного преследования (9012),</w:t>
            </w:r>
          </w:p>
          <w:p>
            <w:pPr>
              <w:spacing w:after="20"/>
              <w:ind w:left="20"/>
              <w:jc w:val="both"/>
            </w:pPr>
            <w:r>
              <w:rPr>
                <w:rFonts w:ascii="Times New Roman"/>
                <w:b w:val="false"/>
                <w:i w:val="false"/>
                <w:color w:val="000000"/>
                <w:sz w:val="20"/>
              </w:rPr>
              <w:t>утверждено постановление о прекращении уголовного дела (9013), отказано в согласовании постановления о прекращении уголовного дела (9014).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принятием Закона Республики Казахстан: (по справочнику).</w:t>
            </w:r>
          </w:p>
          <w:p>
            <w:pPr>
              <w:spacing w:after="20"/>
              <w:ind w:left="20"/>
              <w:jc w:val="both"/>
            </w:pPr>
            <w:r>
              <w:rPr>
                <w:rFonts w:ascii="Times New Roman"/>
                <w:b w:val="false"/>
                <w:i w:val="false"/>
                <w:color w:val="000000"/>
                <w:sz w:val="20"/>
              </w:rPr>
              <w:t xml:space="preserve">56. Номер розыскного дела (по пункту 3)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xml:space="preserve">57. По уголовному делу по пункту 2) части 7 </w:t>
            </w:r>
            <w:r>
              <w:rPr>
                <w:rFonts w:ascii="Times New Roman"/>
                <w:b w:val="false"/>
                <w:i w:val="false"/>
                <w:color w:val="000000"/>
                <w:sz w:val="20"/>
              </w:rPr>
              <w:t>статьи 45</w:t>
            </w:r>
            <w:r>
              <w:rPr>
                <w:rFonts w:ascii="Times New Roman"/>
                <w:b w:val="false"/>
                <w:i w:val="false"/>
                <w:color w:val="000000"/>
                <w:sz w:val="20"/>
              </w:rPr>
              <w:t xml:space="preserve"> УПК РК находится на территории:</w:t>
            </w:r>
          </w:p>
          <w:p>
            <w:pPr>
              <w:spacing w:after="20"/>
              <w:ind w:left="20"/>
              <w:jc w:val="both"/>
            </w:pPr>
            <w:r>
              <w:rPr>
                <w:rFonts w:ascii="Times New Roman"/>
                <w:b w:val="false"/>
                <w:i w:val="false"/>
                <w:color w:val="000000"/>
                <w:sz w:val="20"/>
              </w:rPr>
              <w:t>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w:t>
            </w:r>
          </w:p>
          <w:p>
            <w:pPr>
              <w:spacing w:after="20"/>
              <w:ind w:left="20"/>
              <w:jc w:val="both"/>
            </w:pPr>
            <w:r>
              <w:rPr>
                <w:rFonts w:ascii="Times New Roman"/>
                <w:b w:val="false"/>
                <w:i w:val="false"/>
                <w:color w:val="000000"/>
                <w:sz w:val="20"/>
              </w:rPr>
              <w:t xml:space="preserve">58. Уголовное преследование осуществлялось в порядке части 3 </w:t>
            </w:r>
            <w:r>
              <w:rPr>
                <w:rFonts w:ascii="Times New Roman"/>
                <w:b w:val="false"/>
                <w:i w:val="false"/>
                <w:color w:val="000000"/>
                <w:sz w:val="20"/>
              </w:rPr>
              <w:t>статьи 194</w:t>
            </w:r>
            <w:r>
              <w:rPr>
                <w:rFonts w:ascii="Times New Roman"/>
                <w:b w:val="false"/>
                <w:i w:val="false"/>
                <w:color w:val="000000"/>
                <w:sz w:val="20"/>
              </w:rPr>
              <w:t xml:space="preserve"> УПК РК под руководством прокурора</w:t>
            </w:r>
          </w:p>
          <w:p>
            <w:pPr>
              <w:spacing w:after="20"/>
              <w:ind w:left="20"/>
              <w:jc w:val="both"/>
            </w:pPr>
            <w:r>
              <w:rPr>
                <w:rFonts w:ascii="Times New Roman"/>
                <w:b w:val="false"/>
                <w:i w:val="false"/>
                <w:color w:val="000000"/>
                <w:sz w:val="20"/>
              </w:rPr>
              <w:t>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7"/>
          <w:p>
            <w:pPr>
              <w:spacing w:after="20"/>
              <w:ind w:left="20"/>
              <w:jc w:val="both"/>
            </w:pPr>
            <w:r>
              <w:rPr>
                <w:rFonts w:ascii="Times New Roman"/>
                <w:b w:val="false"/>
                <w:i w:val="false"/>
                <w:color w:val="000000"/>
                <w:sz w:val="20"/>
              </w:rPr>
              <w:t>
Приложение № 2 (судебная)</w:t>
            </w:r>
          </w:p>
          <w:bookmarkEnd w:id="47"/>
          <w:p>
            <w:pPr>
              <w:spacing w:after="20"/>
              <w:ind w:left="20"/>
              <w:jc w:val="both"/>
            </w:pPr>
            <w:r>
              <w:rPr>
                <w:rFonts w:ascii="Times New Roman"/>
                <w:b w:val="false"/>
                <w:i w:val="false"/>
                <w:color w:val="000000"/>
                <w:sz w:val="20"/>
              </w:rPr>
              <w:t>59. Наименование суда, рассмотревшего материал:</w:t>
            </w:r>
          </w:p>
          <w:p>
            <w:pPr>
              <w:spacing w:after="20"/>
              <w:ind w:left="20"/>
              <w:jc w:val="both"/>
            </w:pP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59.1. Дата и время поступления материала в суд "_" ____________ 20____ года ____ часов ___ минут</w:t>
            </w:r>
          </w:p>
          <w:p>
            <w:pPr>
              <w:spacing w:after="20"/>
              <w:ind w:left="20"/>
              <w:jc w:val="both"/>
            </w:pPr>
            <w:r>
              <w:rPr>
                <w:rFonts w:ascii="Times New Roman"/>
                <w:b w:val="false"/>
                <w:i w:val="false"/>
                <w:color w:val="000000"/>
                <w:sz w:val="20"/>
              </w:rPr>
              <w:t>60. Номер материала суда ________________________________________________</w:t>
            </w:r>
          </w:p>
          <w:p>
            <w:pPr>
              <w:spacing w:after="20"/>
              <w:ind w:left="20"/>
              <w:jc w:val="both"/>
            </w:pPr>
            <w:r>
              <w:rPr>
                <w:rFonts w:ascii="Times New Roman"/>
                <w:b w:val="false"/>
                <w:i w:val="false"/>
                <w:color w:val="000000"/>
                <w:sz w:val="20"/>
              </w:rPr>
              <w:t>61. Вид материала: ходатайство об избрании меры пресечения содержание под стражей (01), домашний арест (02), залог (03), о продлении срока содержания под стражей (04), о продлении срока домашнего ареста (05), об обращении залога в доход государства (06);</w:t>
            </w:r>
          </w:p>
          <w:p>
            <w:pPr>
              <w:spacing w:after="20"/>
              <w:ind w:left="20"/>
              <w:jc w:val="both"/>
            </w:pPr>
            <w:r>
              <w:rPr>
                <w:rFonts w:ascii="Times New Roman"/>
                <w:b w:val="false"/>
                <w:i w:val="false"/>
                <w:color w:val="000000"/>
                <w:sz w:val="20"/>
              </w:rPr>
              <w:t xml:space="preserve">жалоба в порядке </w:t>
            </w:r>
            <w:r>
              <w:rPr>
                <w:rFonts w:ascii="Times New Roman"/>
                <w:b w:val="false"/>
                <w:i w:val="false"/>
                <w:color w:val="000000"/>
                <w:sz w:val="20"/>
              </w:rPr>
              <w:t>статьи 106</w:t>
            </w:r>
            <w:r>
              <w:rPr>
                <w:rFonts w:ascii="Times New Roman"/>
                <w:b w:val="false"/>
                <w:i w:val="false"/>
                <w:color w:val="000000"/>
                <w:sz w:val="20"/>
              </w:rPr>
              <w:t xml:space="preserve"> УПК РК на: постановление прокурора об отказе в поддержании ходатайств о санкции на содержание под стражей (07), постановление прокурора об отказе в поддержании ходатайств о санкции на домашний арест (08), об отказе в применении залога (09), об обращении залога в доход государства (10);</w:t>
            </w:r>
          </w:p>
          <w:p>
            <w:pPr>
              <w:spacing w:after="20"/>
              <w:ind w:left="20"/>
              <w:jc w:val="both"/>
            </w:pPr>
            <w:r>
              <w:rPr>
                <w:rFonts w:ascii="Times New Roman"/>
                <w:b w:val="false"/>
                <w:i w:val="false"/>
                <w:color w:val="000000"/>
                <w:sz w:val="20"/>
              </w:rPr>
              <w:t xml:space="preserve">жалоба (ходатайство) в порядке </w:t>
            </w:r>
            <w:r>
              <w:rPr>
                <w:rFonts w:ascii="Times New Roman"/>
                <w:b w:val="false"/>
                <w:i w:val="false"/>
                <w:color w:val="000000"/>
                <w:sz w:val="20"/>
              </w:rPr>
              <w:t>статьи 107</w:t>
            </w:r>
            <w:r>
              <w:rPr>
                <w:rFonts w:ascii="Times New Roman"/>
                <w:b w:val="false"/>
                <w:i w:val="false"/>
                <w:color w:val="000000"/>
                <w:sz w:val="20"/>
              </w:rPr>
              <w:t xml:space="preserve"> УПК РК на: санкцию суда об избрании меры пресечения содержание под стражей (11), санкцию суда об избрании меры пресечения домашний арест (12), санкцию о продлении срока содержания под стражей (13), санкцию о продлении срока домашнего ареста (14), постановление об отказе в даче санкции на содержание под стражей (15), постановление об отказе в даче санкции на домашний арест (16), постановление об отказе в даче санкции о продлении срока содержание под стражей (17), постановление об отказе в даче санкции о продлении срока домашнего ареста (18), о применении залога (19), об отказе в применении залога (20), постановление о санкционировании запрета на приближение (21), постановление об отказе в санкционировании запрета на приближение (22), постановление о санкционировании временного отстранения от должности (23), постановление об отказе в санкционировании временного отстранения от должности (24), о наложении ареста на имущество (25), об отказе в наложении ареста на имущество (26);</w:t>
            </w:r>
          </w:p>
          <w:p>
            <w:pPr>
              <w:spacing w:after="20"/>
              <w:ind w:left="20"/>
              <w:jc w:val="both"/>
            </w:pPr>
            <w:r>
              <w:rPr>
                <w:rFonts w:ascii="Times New Roman"/>
                <w:b w:val="false"/>
                <w:i w:val="false"/>
                <w:color w:val="000000"/>
                <w:sz w:val="20"/>
              </w:rPr>
              <w:t>о санкционировании запрета на приближение (</w:t>
            </w:r>
            <w:r>
              <w:rPr>
                <w:rFonts w:ascii="Times New Roman"/>
                <w:b w:val="false"/>
                <w:i w:val="false"/>
                <w:color w:val="000000"/>
                <w:sz w:val="20"/>
              </w:rPr>
              <w:t>статья 165</w:t>
            </w:r>
            <w:r>
              <w:rPr>
                <w:rFonts w:ascii="Times New Roman"/>
                <w:b w:val="false"/>
                <w:i w:val="false"/>
                <w:color w:val="000000"/>
                <w:sz w:val="20"/>
              </w:rPr>
              <w:t xml:space="preserve"> УПК РК) (27); о временном отстранении от должности (</w:t>
            </w:r>
            <w:r>
              <w:rPr>
                <w:rFonts w:ascii="Times New Roman"/>
                <w:b w:val="false"/>
                <w:i w:val="false"/>
                <w:color w:val="000000"/>
                <w:sz w:val="20"/>
              </w:rPr>
              <w:t>статья 188</w:t>
            </w:r>
            <w:r>
              <w:rPr>
                <w:rFonts w:ascii="Times New Roman"/>
                <w:b w:val="false"/>
                <w:i w:val="false"/>
                <w:color w:val="000000"/>
                <w:sz w:val="20"/>
              </w:rPr>
              <w:t xml:space="preserve"> УПК РК) (28), о наложении ареста на имущество (</w:t>
            </w:r>
            <w:r>
              <w:rPr>
                <w:rFonts w:ascii="Times New Roman"/>
                <w:b w:val="false"/>
                <w:i w:val="false"/>
                <w:color w:val="000000"/>
                <w:sz w:val="20"/>
              </w:rPr>
              <w:t>статья 162</w:t>
            </w:r>
            <w:r>
              <w:rPr>
                <w:rFonts w:ascii="Times New Roman"/>
                <w:b w:val="false"/>
                <w:i w:val="false"/>
                <w:color w:val="000000"/>
                <w:sz w:val="20"/>
              </w:rPr>
              <w:t xml:space="preserve"> УПК РК) (29), об изменении меры пресечения (30), об отмене меры пресечения (31);</w:t>
            </w:r>
          </w:p>
          <w:p>
            <w:pPr>
              <w:spacing w:after="20"/>
              <w:ind w:left="20"/>
              <w:jc w:val="both"/>
            </w:pPr>
            <w:r>
              <w:rPr>
                <w:rFonts w:ascii="Times New Roman"/>
                <w:b w:val="false"/>
                <w:i w:val="false"/>
                <w:color w:val="000000"/>
                <w:sz w:val="20"/>
              </w:rPr>
              <w:t xml:space="preserve">о принудительном помещении, не содержащегося под стражей лица в медицинскую организацию для производства судебно-психиатрической и (или) судебно-медицинской экспертиз (32), о санкционировании срока нахождения под стражей в период ознакомления с материалами уголовного дела (33) о переводе лица, в отношении которого ранее применено содержание под стражей, в специальную медицинскую организацию, оказывающую психиатрическую помощь, приспособленную для содержания больных в условиях строгой изоляции (34), о проверке обоснованности применения меры пресечения в виде содержания под стражей в порядке </w:t>
            </w:r>
            <w:r>
              <w:rPr>
                <w:rFonts w:ascii="Times New Roman"/>
                <w:b w:val="false"/>
                <w:i w:val="false"/>
                <w:color w:val="000000"/>
                <w:sz w:val="20"/>
              </w:rPr>
              <w:t>статьи 148</w:t>
            </w:r>
            <w:r>
              <w:rPr>
                <w:rFonts w:ascii="Times New Roman"/>
                <w:b w:val="false"/>
                <w:i w:val="false"/>
                <w:color w:val="000000"/>
                <w:sz w:val="20"/>
              </w:rPr>
              <w:t xml:space="preserve"> части 4 УПК РК (35); об объявлении международного розыска подозреваемого, обвиняемого (36); о санкционировании срока нахождения под стражей в период ознакомления с материалами уголовного дела (37), ходатайство об отмене временного отстранения от должности (38) о сроке нахождения подозреваемого под домашним арестом в период ознакомления с материалами уголовного дела (39), о конфискации имущества (40), о санкционировании срока нахождения подозреваемого под стражей на период изучения прокурором отчета о завершении досудебного расследования (41).</w:t>
            </w:r>
          </w:p>
          <w:p>
            <w:pPr>
              <w:spacing w:after="20"/>
              <w:ind w:left="20"/>
              <w:jc w:val="both"/>
            </w:pPr>
            <w:r>
              <w:rPr>
                <w:rFonts w:ascii="Times New Roman"/>
                <w:b w:val="false"/>
                <w:i w:val="false"/>
                <w:color w:val="000000"/>
                <w:sz w:val="20"/>
              </w:rPr>
              <w:t>62. Жалоба (ходатайство) поданы (принесен): прокурором (1), подозреваемым (2), обвиняемым (3), защитником (подозреваемого, обвиняемого) (4), законным представителем (5), потерпевшим (6), законным представителем потерпевшего (7), другими (8).</w:t>
            </w:r>
          </w:p>
          <w:p>
            <w:pPr>
              <w:spacing w:after="20"/>
              <w:ind w:left="20"/>
              <w:jc w:val="both"/>
            </w:pPr>
            <w:r>
              <w:rPr>
                <w:rFonts w:ascii="Times New Roman"/>
                <w:b w:val="false"/>
                <w:i w:val="false"/>
                <w:color w:val="000000"/>
                <w:sz w:val="20"/>
              </w:rPr>
              <w:t>63. Результат рассмотрения: удовлетворено (1), отказано в удовлетворении (2), в том числе по инициативе прокурора (3), отозвано до рассмотрения судом (4), возвращено на доработку (5).</w:t>
            </w:r>
          </w:p>
          <w:p>
            <w:pPr>
              <w:spacing w:after="20"/>
              <w:ind w:left="20"/>
              <w:jc w:val="both"/>
            </w:pPr>
            <w:r>
              <w:rPr>
                <w:rFonts w:ascii="Times New Roman"/>
                <w:b w:val="false"/>
                <w:i w:val="false"/>
                <w:color w:val="000000"/>
                <w:sz w:val="20"/>
              </w:rPr>
              <w:t>64. Избрана мера пресечения в том числе, при отказе в удовлетворении ходатайства: подписка о невыезде и надлежащем поведении (1), личное поручительство (2), передача в/с под наблюдение командования воинской части (3), отдача несовершеннолетнего под присмотр (4), залог (5), домашний арест (6), содержание под стражей (7).</w:t>
            </w:r>
          </w:p>
          <w:p>
            <w:pPr>
              <w:spacing w:after="20"/>
              <w:ind w:left="20"/>
              <w:jc w:val="both"/>
            </w:pPr>
            <w:r>
              <w:rPr>
                <w:rFonts w:ascii="Times New Roman"/>
                <w:b w:val="false"/>
                <w:i w:val="false"/>
                <w:color w:val="000000"/>
                <w:sz w:val="20"/>
              </w:rPr>
              <w:t xml:space="preserve"> 65. Основания избрания меры пресечения содержание под стражей (домашний арест): не имеет постоянного места жительства на территории Республики Казахстан (01), не установлена личность (02), нарушена ранее избранная мера пресечения или мера процессуального принуждения (03), пытался скрыться или скрылся от органов уголовного преследования или суда (04), в связи с розыском обвиняемого (05), подозревается в совершении правонарушения в составе организованной группы или преступного сообщества (преступной организации) (06), имеет судимость за ранее совершенное тяжкое или особо тяжкое правонарушение (07), имеются данные о продолжении им преступной деятельности (8), экстрадиционный арест в порядке </w:t>
            </w:r>
            <w:r>
              <w:rPr>
                <w:rFonts w:ascii="Times New Roman"/>
                <w:b w:val="false"/>
                <w:i w:val="false"/>
                <w:color w:val="000000"/>
                <w:sz w:val="20"/>
              </w:rPr>
              <w:t>статьи 589</w:t>
            </w:r>
            <w:r>
              <w:rPr>
                <w:rFonts w:ascii="Times New Roman"/>
                <w:b w:val="false"/>
                <w:i w:val="false"/>
                <w:color w:val="000000"/>
                <w:sz w:val="20"/>
              </w:rPr>
              <w:t xml:space="preserve"> УПК РК (09), в связи с международным розыском обвиняемого (часть 4 </w:t>
            </w:r>
            <w:r>
              <w:rPr>
                <w:rFonts w:ascii="Times New Roman"/>
                <w:b w:val="false"/>
                <w:i w:val="false"/>
                <w:color w:val="000000"/>
                <w:sz w:val="20"/>
              </w:rPr>
              <w:t>статьи 292</w:t>
            </w:r>
            <w:r>
              <w:rPr>
                <w:rFonts w:ascii="Times New Roman"/>
                <w:b w:val="false"/>
                <w:i w:val="false"/>
                <w:color w:val="000000"/>
                <w:sz w:val="20"/>
              </w:rPr>
              <w:t xml:space="preserve"> УПК РК) (10), другое (11).</w:t>
            </w:r>
          </w:p>
          <w:p>
            <w:pPr>
              <w:spacing w:after="20"/>
              <w:ind w:left="20"/>
              <w:jc w:val="both"/>
            </w:pPr>
            <w:r>
              <w:rPr>
                <w:rFonts w:ascii="Times New Roman"/>
                <w:b w:val="false"/>
                <w:i w:val="false"/>
                <w:color w:val="000000"/>
                <w:sz w:val="20"/>
              </w:rPr>
              <w:t>66. О продлении срока содержания под стражей (домашнем аресте): ______ месяцев _____ дней</w:t>
            </w:r>
          </w:p>
          <w:p>
            <w:pPr>
              <w:spacing w:after="20"/>
              <w:ind w:left="20"/>
              <w:jc w:val="both"/>
            </w:pPr>
            <w:r>
              <w:rPr>
                <w:rFonts w:ascii="Times New Roman"/>
                <w:b w:val="false"/>
                <w:i w:val="false"/>
                <w:color w:val="000000"/>
                <w:sz w:val="20"/>
              </w:rPr>
              <w:t>66.1 Срок продлен до "___" ____________ 20__ года</w:t>
            </w:r>
          </w:p>
          <w:p>
            <w:pPr>
              <w:spacing w:after="20"/>
              <w:ind w:left="20"/>
              <w:jc w:val="both"/>
            </w:pPr>
            <w:r>
              <w:rPr>
                <w:rFonts w:ascii="Times New Roman"/>
                <w:b w:val="false"/>
                <w:i w:val="false"/>
                <w:color w:val="000000"/>
                <w:sz w:val="20"/>
              </w:rPr>
              <w:t>67. Сумма залога __________________ тенге</w:t>
            </w:r>
          </w:p>
          <w:p>
            <w:pPr>
              <w:spacing w:after="20"/>
              <w:ind w:left="20"/>
              <w:jc w:val="both"/>
            </w:pPr>
            <w:r>
              <w:rPr>
                <w:rFonts w:ascii="Times New Roman"/>
                <w:b w:val="false"/>
                <w:i w:val="false"/>
                <w:color w:val="000000"/>
                <w:sz w:val="20"/>
              </w:rPr>
              <w:t>68. Размер залога ниже низшего в отношении: лица имеющего на иждивении несовершеннолетних детей, престарелых родителей, родственников с инвалидностью, а также являющихся опекунами и попечителями (01), лица, не имеющего регулярного источника дохода (02), лица, относящегося к социально уязвимым слоям населения, а также получающего различные виды социальной помощи за счет бюджета (03), несовершеннолетнего либо лица пенсионного возраста (04), лица, проживающего в сельской местности (05).</w:t>
            </w:r>
          </w:p>
          <w:p>
            <w:pPr>
              <w:spacing w:after="20"/>
              <w:ind w:left="20"/>
              <w:jc w:val="both"/>
            </w:pPr>
            <w:r>
              <w:rPr>
                <w:rFonts w:ascii="Times New Roman"/>
                <w:b w:val="false"/>
                <w:i w:val="false"/>
                <w:color w:val="000000"/>
                <w:sz w:val="20"/>
              </w:rPr>
              <w:t>69. Сумма залога, обращенного в доход государства ___________ тенге.</w:t>
            </w:r>
          </w:p>
          <w:p>
            <w:pPr>
              <w:spacing w:after="20"/>
              <w:ind w:left="20"/>
              <w:jc w:val="both"/>
            </w:pPr>
            <w:r>
              <w:rPr>
                <w:rFonts w:ascii="Times New Roman"/>
                <w:b w:val="false"/>
                <w:i w:val="false"/>
                <w:color w:val="000000"/>
                <w:sz w:val="20"/>
              </w:rPr>
              <w:t>Окончание формы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Статья для учета ______________________________ УК РК.</w:t>
                  </w:r>
                </w:p>
                <w:p>
                  <w:pPr>
                    <w:spacing w:after="20"/>
                    <w:ind w:left="20"/>
                    <w:jc w:val="both"/>
                  </w:pPr>
                  <w:r>
                    <w:rPr>
                      <w:rFonts w:ascii="Times New Roman"/>
                      <w:b w:val="false"/>
                      <w:i w:val="false"/>
                      <w:color w:val="000000"/>
                      <w:sz w:val="20"/>
                    </w:rPr>
                    <w:t xml:space="preserve">по </w:t>
                  </w:r>
                  <w:r>
                    <w:rPr>
                      <w:rFonts w:ascii="Times New Roman"/>
                      <w:b w:val="false"/>
                      <w:i w:val="false"/>
                      <w:color w:val="000000"/>
                      <w:sz w:val="20"/>
                    </w:rPr>
                    <w:t>статье 11</w:t>
                  </w:r>
                  <w:r>
                    <w:rPr>
                      <w:rFonts w:ascii="Times New Roman"/>
                      <w:b w:val="false"/>
                      <w:i w:val="false"/>
                      <w:color w:val="000000"/>
                      <w:sz w:val="20"/>
                    </w:rPr>
                    <w:t xml:space="preserve"> УК РК: небольшой тяжести (1), средней тяжести (2), тяжкие (3), особо тяжкие (4).</w:t>
                  </w:r>
                </w:p>
                <w:p>
                  <w:pPr>
                    <w:spacing w:after="20"/>
                    <w:ind w:left="20"/>
                    <w:jc w:val="both"/>
                  </w:pPr>
                  <w:r>
                    <w:rPr>
                      <w:rFonts w:ascii="Times New Roman"/>
                      <w:b w:val="false"/>
                      <w:i w:val="false"/>
                      <w:color w:val="000000"/>
                      <w:sz w:val="20"/>
                    </w:rPr>
                    <w:t>по статье 24 УК РК: приготовление (1), покушение (2).</w:t>
                  </w:r>
                </w:p>
                <w:p>
                  <w:pPr>
                    <w:spacing w:after="20"/>
                    <w:ind w:left="20"/>
                    <w:jc w:val="both"/>
                  </w:pPr>
                  <w:r>
                    <w:rPr>
                      <w:rFonts w:ascii="Times New Roman"/>
                      <w:b w:val="false"/>
                      <w:i w:val="false"/>
                      <w:color w:val="000000"/>
                      <w:sz w:val="20"/>
                    </w:rPr>
                    <w:t>70.1 Квалификация правонарушения ____________ _____________ по УК РК от 16 июля 1997 года</w:t>
                  </w:r>
                </w:p>
                <w:p>
                  <w:pPr>
                    <w:spacing w:after="20"/>
                    <w:ind w:left="20"/>
                    <w:jc w:val="both"/>
                  </w:pPr>
                  <w:r>
                    <w:rPr>
                      <w:rFonts w:ascii="Times New Roman"/>
                      <w:b w:val="false"/>
                      <w:i w:val="false"/>
                      <w:color w:val="000000"/>
                      <w:sz w:val="20"/>
                    </w:rPr>
                    <w:t>В связи с принятием Закона Республики Казахстан: (по справочнику)</w:t>
                  </w:r>
                </w:p>
                <w:p>
                  <w:pPr>
                    <w:spacing w:after="20"/>
                    <w:ind w:left="20"/>
                    <w:jc w:val="both"/>
                  </w:pPr>
                  <w:r>
                    <w:rPr>
                      <w:rFonts w:ascii="Times New Roman"/>
                      <w:b w:val="false"/>
                      <w:i w:val="false"/>
                      <w:color w:val="000000"/>
                      <w:sz w:val="20"/>
                    </w:rPr>
                    <w:t>70.2 Связанное с: (по справочнику).</w:t>
                  </w:r>
                </w:p>
                <w:p>
                  <w:pPr>
                    <w:spacing w:after="20"/>
                    <w:ind w:left="20"/>
                    <w:jc w:val="both"/>
                  </w:pPr>
                  <w:r>
                    <w:rPr>
                      <w:rFonts w:ascii="Times New Roman"/>
                      <w:b w:val="false"/>
                      <w:i w:val="false"/>
                      <w:color w:val="000000"/>
                      <w:sz w:val="20"/>
                    </w:rPr>
                    <w:t>71. Дата принятия решения "__" _______ 20__ года ___ часов ____ минут</w:t>
                  </w:r>
                </w:p>
                <w:p>
                  <w:pPr>
                    <w:spacing w:after="20"/>
                    <w:ind w:left="20"/>
                    <w:jc w:val="both"/>
                  </w:pPr>
                  <w:r>
                    <w:rPr>
                      <w:rFonts w:ascii="Times New Roman"/>
                      <w:b w:val="false"/>
                      <w:i w:val="false"/>
                      <w:color w:val="000000"/>
                      <w:sz w:val="20"/>
                    </w:rPr>
                    <w:t>Кем принято решение: сотрудником органа уголовного преследования (01), прокурором (2), судом (3).</w:t>
                  </w:r>
                </w:p>
                <w:p>
                  <w:pPr>
                    <w:spacing w:after="20"/>
                    <w:ind w:left="20"/>
                    <w:jc w:val="both"/>
                  </w:pPr>
                  <w:r>
                    <w:rPr>
                      <w:rFonts w:ascii="Times New Roman"/>
                      <w:b w:val="false"/>
                      <w:i w:val="false"/>
                      <w:color w:val="000000"/>
                      <w:sz w:val="20"/>
                    </w:rPr>
                    <w:t>Дата-время утверждения прокурором "__" _______ 20__ года ___ часов ____ минут</w:t>
                  </w:r>
                </w:p>
                <w:p>
                  <w:pPr>
                    <w:spacing w:after="20"/>
                    <w:ind w:left="20"/>
                    <w:jc w:val="both"/>
                  </w:pPr>
                  <w:r>
                    <w:rPr>
                      <w:rFonts w:ascii="Times New Roman"/>
                      <w:b w:val="false"/>
                      <w:i w:val="false"/>
                      <w:color w:val="000000"/>
                      <w:sz w:val="20"/>
                    </w:rPr>
                    <w:t>72. Примечание: _______________________________________________________</w:t>
                  </w:r>
                </w:p>
                <w:p>
                  <w:pPr>
                    <w:spacing w:after="20"/>
                    <w:ind w:left="20"/>
                    <w:jc w:val="both"/>
                  </w:pPr>
                  <w:r>
                    <w:rPr>
                      <w:rFonts w:ascii="Times New Roman"/>
                      <w:b w:val="false"/>
                      <w:i w:val="false"/>
                      <w:color w:val="000000"/>
                      <w:sz w:val="20"/>
                    </w:rPr>
                    <w:t>73. ФИО (при его наличии) лица принявшего решение _______________________</w:t>
                  </w:r>
                </w:p>
                <w:p>
                  <w:pPr>
                    <w:spacing w:after="20"/>
                    <w:ind w:left="20"/>
                    <w:jc w:val="both"/>
                  </w:pPr>
                  <w:r>
                    <w:rPr>
                      <w:rFonts w:ascii="Times New Roman"/>
                      <w:b w:val="false"/>
                      <w:i w:val="false"/>
                      <w:color w:val="000000"/>
                      <w:sz w:val="20"/>
                    </w:rPr>
                    <w:t>74. Прокурор _________________________________________________________</w:t>
                  </w:r>
                </w:p>
                <w:p>
                  <w:pPr>
                    <w:spacing w:after="20"/>
                    <w:ind w:left="20"/>
                    <w:jc w:val="both"/>
                  </w:pPr>
                  <w:r>
                    <w:rPr>
                      <w:rFonts w:ascii="Times New Roman"/>
                      <w:b w:val="false"/>
                      <w:i w:val="false"/>
                      <w:color w:val="000000"/>
                      <w:sz w:val="20"/>
                    </w:rPr>
                    <w:t>75. Наименование прокуратуры _________________________________________</w:t>
                  </w:r>
                </w:p>
                <w:p>
                  <w:pPr>
                    <w:spacing w:after="20"/>
                    <w:ind w:left="20"/>
                    <w:jc w:val="both"/>
                  </w:pPr>
                  <w:r>
                    <w:rPr>
                      <w:rFonts w:ascii="Times New Roman"/>
                      <w:b w:val="false"/>
                      <w:i w:val="false"/>
                      <w:color w:val="000000"/>
                      <w:sz w:val="20"/>
                    </w:rPr>
                    <w:t>Дата регистрации "_____" _________20___года</w:t>
                  </w:r>
                </w:p>
                <w:p>
                  <w:pPr>
                    <w:spacing w:after="20"/>
                    <w:ind w:left="20"/>
                    <w:jc w:val="both"/>
                  </w:pPr>
                  <w:r>
                    <w:rPr>
                      <w:rFonts w:ascii="Times New Roman"/>
                      <w:b w:val="false"/>
                      <w:i w:val="false"/>
                      <w:color w:val="000000"/>
                      <w:sz w:val="20"/>
                    </w:rPr>
                    <w:t>Дата корректировки "____" ___________20 ___года</w:t>
                  </w:r>
                </w:p>
                <w:p>
                  <w:pPr>
                    <w:spacing w:after="20"/>
                    <w:ind w:left="20"/>
                    <w:jc w:val="both"/>
                  </w:pPr>
                  <w:r>
                    <w:rPr>
                      <w:rFonts w:ascii="Times New Roman"/>
                      <w:b w:val="false"/>
                      <w:i w:val="false"/>
                      <w:color w:val="000000"/>
                      <w:sz w:val="20"/>
                    </w:rPr>
                    <w:t xml:space="preserve">Вид учета: учесть (1), снято в связи с оправданием либо прекращением судом по основаниям, предусмотренным пунктами 1), 2), 5), 6), 7) и 8) части 1 </w:t>
                  </w:r>
                  <w:r>
                    <w:rPr>
                      <w:rFonts w:ascii="Times New Roman"/>
                      <w:b w:val="false"/>
                      <w:i w:val="false"/>
                      <w:color w:val="000000"/>
                      <w:sz w:val="20"/>
                    </w:rPr>
                    <w:t>статьи 35</w:t>
                  </w:r>
                  <w:r>
                    <w:rPr>
                      <w:rFonts w:ascii="Times New Roman"/>
                      <w:b w:val="false"/>
                      <w:i w:val="false"/>
                      <w:color w:val="000000"/>
                      <w:sz w:val="20"/>
                    </w:rPr>
                    <w:t xml:space="preserve"> УПК РК (3).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2024 года №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приема</w:t>
            </w:r>
            <w:r>
              <w:br/>
            </w:r>
            <w:r>
              <w:rPr>
                <w:rFonts w:ascii="Times New Roman"/>
                <w:b w:val="false"/>
                <w:i w:val="false"/>
                <w:color w:val="000000"/>
                <w:sz w:val="20"/>
              </w:rPr>
              <w:t>и регистрации заявления,</w:t>
            </w:r>
            <w:r>
              <w:br/>
            </w:r>
            <w:r>
              <w:rPr>
                <w:rFonts w:ascii="Times New Roman"/>
                <w:b w:val="false"/>
                <w:i w:val="false"/>
                <w:color w:val="000000"/>
                <w:sz w:val="20"/>
              </w:rPr>
              <w:t>сообщения или рапорта</w:t>
            </w:r>
            <w:r>
              <w:br/>
            </w:r>
            <w:r>
              <w:rPr>
                <w:rFonts w:ascii="Times New Roman"/>
                <w:b w:val="false"/>
                <w:i w:val="false"/>
                <w:color w:val="000000"/>
                <w:sz w:val="20"/>
              </w:rPr>
              <w:t>об уголовных правонарушениях,</w:t>
            </w:r>
            <w:r>
              <w:br/>
            </w:r>
            <w:r>
              <w:rPr>
                <w:rFonts w:ascii="Times New Roman"/>
                <w:b w:val="false"/>
                <w:i w:val="false"/>
                <w:color w:val="000000"/>
                <w:sz w:val="20"/>
              </w:rPr>
              <w:t>а также ведения Единого реестра</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4" w:id="48"/>
    <w:p>
      <w:pPr>
        <w:spacing w:after="0"/>
        <w:ind w:left="0"/>
        <w:jc w:val="left"/>
      </w:pPr>
      <w:r>
        <w:rPr>
          <w:rFonts w:ascii="Times New Roman"/>
          <w:b/>
          <w:i w:val="false"/>
          <w:color w:val="000000"/>
        </w:rPr>
        <w:t xml:space="preserve"> Форма учета изъятых и уничтоженных наркотических средств, психотропных или ядовитых веществ, прекурсоров (далее-НПП), иных вещественных доказательств по делу, конфискованного имущества и учета представлений</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 Единого реестра досудебных расследований</w:t>
            </w:r>
          </w:p>
          <w:p>
            <w:pPr>
              <w:spacing w:after="20"/>
              <w:ind w:left="20"/>
              <w:jc w:val="both"/>
            </w:pPr>
            <w:r>
              <w:rPr>
                <w:rFonts w:ascii="Times New Roman"/>
                <w:b w:val="false"/>
                <w:i w:val="false"/>
                <w:color w:val="000000"/>
                <w:sz w:val="20"/>
              </w:rPr>
              <w:t>________________________________________________________</w:t>
            </w:r>
          </w:p>
          <w:p>
            <w:pPr>
              <w:spacing w:after="20"/>
              <w:ind w:left="20"/>
              <w:jc w:val="both"/>
            </w:pPr>
            <w:r>
              <w:rPr>
                <w:rFonts w:ascii="Times New Roman"/>
                <w:b w:val="false"/>
                <w:i w:val="false"/>
                <w:color w:val="000000"/>
                <w:sz w:val="20"/>
              </w:rPr>
              <w:t>1.1. Административное производство: № ____________________</w:t>
            </w:r>
          </w:p>
          <w:p>
            <w:pPr>
              <w:spacing w:after="20"/>
              <w:ind w:left="20"/>
              <w:jc w:val="both"/>
            </w:pPr>
            <w:r>
              <w:rPr>
                <w:rFonts w:ascii="Times New Roman"/>
                <w:b w:val="false"/>
                <w:i w:val="false"/>
                <w:color w:val="000000"/>
                <w:sz w:val="20"/>
              </w:rPr>
              <w:t>дата "_____" ______________ 20___года</w:t>
            </w:r>
          </w:p>
          <w:p>
            <w:pPr>
              <w:spacing w:after="20"/>
              <w:ind w:left="20"/>
              <w:jc w:val="both"/>
            </w:pPr>
            <w:r>
              <w:rPr>
                <w:rFonts w:ascii="Times New Roman"/>
                <w:b w:val="false"/>
                <w:i w:val="false"/>
                <w:color w:val="000000"/>
                <w:sz w:val="20"/>
              </w:rPr>
              <w:t>2. Наименование органа ___________________________________,</w:t>
            </w:r>
          </w:p>
          <w:p>
            <w:pPr>
              <w:spacing w:after="20"/>
              <w:ind w:left="20"/>
              <w:jc w:val="both"/>
            </w:pPr>
            <w:r>
              <w:rPr>
                <w:rFonts w:ascii="Times New Roman"/>
                <w:b w:val="false"/>
                <w:i w:val="false"/>
                <w:color w:val="000000"/>
                <w:sz w:val="20"/>
              </w:rPr>
              <w:t>3. Вид: (по справочнику):</w:t>
            </w:r>
          </w:p>
          <w:p>
            <w:pPr>
              <w:spacing w:after="20"/>
              <w:ind w:left="20"/>
              <w:jc w:val="both"/>
            </w:pPr>
            <w:r>
              <w:rPr>
                <w:rFonts w:ascii="Times New Roman"/>
                <w:b w:val="false"/>
                <w:i w:val="false"/>
                <w:color w:val="000000"/>
                <w:sz w:val="20"/>
              </w:rPr>
              <w:t>Исходящий номер ___________________ от "___" __________20__года</w:t>
            </w:r>
          </w:p>
          <w:p>
            <w:pPr>
              <w:spacing w:after="20"/>
              <w:ind w:left="20"/>
              <w:jc w:val="both"/>
            </w:pPr>
            <w:r>
              <w:rPr>
                <w:rFonts w:ascii="Times New Roman"/>
                <w:b w:val="false"/>
                <w:i w:val="false"/>
                <w:color w:val="000000"/>
                <w:sz w:val="20"/>
              </w:rPr>
              <w:t>Получено НПП и их аналогов (09), получено изъятое имущество по подследственности (11).</w:t>
            </w:r>
          </w:p>
          <w:p>
            <w:pPr>
              <w:spacing w:after="20"/>
              <w:ind w:left="20"/>
              <w:jc w:val="both"/>
            </w:pPr>
            <w:r>
              <w:rPr>
                <w:rFonts w:ascii="Times New Roman"/>
                <w:b w:val="false"/>
                <w:i w:val="false"/>
                <w:color w:val="000000"/>
                <w:sz w:val="20"/>
              </w:rPr>
              <w:t>Входящий номер ___________________ от "___" __________20__года</w:t>
            </w:r>
          </w:p>
          <w:p>
            <w:pPr>
              <w:spacing w:after="20"/>
              <w:ind w:left="20"/>
              <w:jc w:val="both"/>
            </w:pPr>
            <w:r>
              <w:rPr>
                <w:rFonts w:ascii="Times New Roman"/>
                <w:b w:val="false"/>
                <w:i w:val="false"/>
                <w:color w:val="000000"/>
                <w:sz w:val="20"/>
              </w:rPr>
              <w:t>3.1 Израсходовано наркотических средств: по результатам проведения сравнительной экспертизы (01), по результатам проведения повторной экспертизы (02);</w:t>
            </w:r>
          </w:p>
          <w:p>
            <w:pPr>
              <w:spacing w:after="20"/>
              <w:ind w:left="20"/>
              <w:jc w:val="both"/>
            </w:pPr>
            <w:r>
              <w:rPr>
                <w:rFonts w:ascii="Times New Roman"/>
                <w:b w:val="false"/>
                <w:i w:val="false"/>
                <w:color w:val="000000"/>
                <w:sz w:val="20"/>
              </w:rPr>
              <w:t>3.2 Хранится вне камеры хранения: (01),</w:t>
            </w:r>
          </w:p>
          <w:p>
            <w:pPr>
              <w:spacing w:after="20"/>
              <w:ind w:left="20"/>
              <w:jc w:val="both"/>
            </w:pPr>
            <w:r>
              <w:rPr>
                <w:rFonts w:ascii="Times New Roman"/>
                <w:b w:val="false"/>
                <w:i w:val="false"/>
                <w:color w:val="000000"/>
                <w:sz w:val="20"/>
              </w:rPr>
              <w:t>3.3 Квалификация уголовного правонарушения</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4. Район изъятия, уничтожения, реализации, выявления, передачи</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5. Дата изъятия, уничтожения, реализации, выявления, передачи</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6. Регистрационный номер по книге учета вещественных доказательств № ___________________________ дата регистрации "___" __________20__года,</w:t>
            </w:r>
          </w:p>
          <w:p>
            <w:pPr>
              <w:spacing w:after="20"/>
              <w:ind w:left="20"/>
              <w:jc w:val="both"/>
            </w:pPr>
            <w:r>
              <w:rPr>
                <w:rFonts w:ascii="Times New Roman"/>
                <w:b w:val="false"/>
                <w:i w:val="false"/>
                <w:color w:val="000000"/>
                <w:sz w:val="20"/>
              </w:rPr>
              <w:t>6.1 Номер заключения эксперта и дата ______________________________</w:t>
            </w:r>
          </w:p>
          <w:p>
            <w:pPr>
              <w:spacing w:after="20"/>
              <w:ind w:left="20"/>
              <w:jc w:val="both"/>
            </w:pPr>
            <w:r>
              <w:rPr>
                <w:rFonts w:ascii="Times New Roman"/>
                <w:b w:val="false"/>
                <w:i w:val="false"/>
                <w:color w:val="000000"/>
                <w:sz w:val="20"/>
              </w:rPr>
              <w:t>от "___" __________20__года.</w:t>
            </w:r>
          </w:p>
          <w:p>
            <w:pPr>
              <w:spacing w:after="20"/>
              <w:ind w:left="20"/>
              <w:jc w:val="both"/>
            </w:pPr>
            <w:r>
              <w:rPr>
                <w:rFonts w:ascii="Times New Roman"/>
                <w:b w:val="false"/>
                <w:i w:val="false"/>
                <w:color w:val="000000"/>
                <w:sz w:val="20"/>
              </w:rPr>
              <w:t>7. Наименование и количество изъятых (уничтоженных) НПП, их аналогов, растений:</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грамм, литр, миллиграмм, квадратный метр растений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израсходовано на экспертизу</w:t>
                  </w:r>
                </w:p>
                <w:p>
                  <w:pPr>
                    <w:spacing w:after="20"/>
                    <w:ind w:left="20"/>
                    <w:jc w:val="both"/>
                  </w:pPr>
                  <w:r>
                    <w:rPr>
                      <w:rFonts w:ascii="Times New Roman"/>
                      <w:b w:val="false"/>
                      <w:i w:val="false"/>
                      <w:color w:val="000000"/>
                      <w:sz w:val="20"/>
                    </w:rPr>
                    <w:t>(остаток НПП, приобщенных к делу)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грамм, литр, миллилитр, квадратный метр растений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7.1 Прекурсоры, приобретенные в целях изготовления наркотиков (1).</w:t>
            </w:r>
          </w:p>
          <w:p>
            <w:pPr>
              <w:spacing w:after="20"/>
              <w:ind w:left="20"/>
              <w:jc w:val="both"/>
            </w:pPr>
          </w:p>
          <w:p>
            <w:pPr>
              <w:spacing w:after="20"/>
              <w:ind w:left="20"/>
              <w:jc w:val="both"/>
            </w:pPr>
            <w:r>
              <w:rPr>
                <w:rFonts w:ascii="Times New Roman"/>
                <w:b w:val="false"/>
                <w:i w:val="false"/>
                <w:color w:val="000000"/>
                <w:sz w:val="20"/>
              </w:rPr>
              <w:t>7.2 НПП выявлено сотрудниками Пограничной службы Комитета национальной безопасности (1).</w:t>
            </w:r>
          </w:p>
          <w:p>
            <w:pPr>
              <w:spacing w:after="20"/>
              <w:ind w:left="20"/>
              <w:jc w:val="both"/>
            </w:pPr>
            <w:r>
              <w:rPr>
                <w:rFonts w:ascii="Times New Roman"/>
                <w:b w:val="false"/>
                <w:i w:val="false"/>
                <w:color w:val="000000"/>
                <w:sz w:val="20"/>
              </w:rPr>
              <w:t>7.3 Отбор образцов из общей массы наркотических средств в количестве, равном особо крупному размеру (1).</w:t>
            </w:r>
          </w:p>
          <w:p>
            <w:pPr>
              <w:spacing w:after="20"/>
              <w:ind w:left="20"/>
              <w:jc w:val="both"/>
            </w:pPr>
            <w:r>
              <w:rPr>
                <w:rFonts w:ascii="Times New Roman"/>
                <w:b w:val="false"/>
                <w:i w:val="false"/>
                <w:color w:val="000000"/>
                <w:sz w:val="20"/>
              </w:rPr>
              <w:t>8. Изъятие НПП, их аналогов в результате совместной работы с: (по справочнику).</w:t>
            </w:r>
          </w:p>
          <w:p>
            <w:pPr>
              <w:spacing w:after="20"/>
              <w:ind w:left="20"/>
              <w:jc w:val="both"/>
            </w:pPr>
            <w:r>
              <w:rPr>
                <w:rFonts w:ascii="Times New Roman"/>
                <w:b w:val="false"/>
                <w:i w:val="false"/>
                <w:color w:val="000000"/>
                <w:sz w:val="20"/>
              </w:rPr>
              <w:t>9. Применена служебно-розыскная собака по отысканию наркотиков (1).</w:t>
            </w:r>
          </w:p>
          <w:p>
            <w:pPr>
              <w:spacing w:after="20"/>
              <w:ind w:left="20"/>
              <w:jc w:val="both"/>
            </w:pPr>
            <w:r>
              <w:rPr>
                <w:rFonts w:ascii="Times New Roman"/>
                <w:b w:val="false"/>
                <w:i w:val="false"/>
                <w:color w:val="000000"/>
                <w:sz w:val="20"/>
              </w:rPr>
              <w:t>10. Контролируемая поставка: внутренняя (1), внешняя (2).</w:t>
            </w:r>
          </w:p>
          <w:p>
            <w:pPr>
              <w:spacing w:after="20"/>
              <w:ind w:left="20"/>
              <w:jc w:val="both"/>
            </w:pPr>
            <w:r>
              <w:rPr>
                <w:rFonts w:ascii="Times New Roman"/>
                <w:b w:val="false"/>
                <w:i w:val="false"/>
                <w:color w:val="000000"/>
                <w:sz w:val="20"/>
              </w:rPr>
              <w:t>11. Вещество в виде: сырья (1), порошков (2), таблеток (3), ампул (4), в ином виде (5).</w:t>
            </w:r>
          </w:p>
          <w:p>
            <w:pPr>
              <w:spacing w:after="20"/>
              <w:ind w:left="20"/>
              <w:jc w:val="both"/>
            </w:pPr>
            <w:r>
              <w:rPr>
                <w:rFonts w:ascii="Times New Roman"/>
                <w:b w:val="false"/>
                <w:i w:val="false"/>
                <w:color w:val="000000"/>
                <w:sz w:val="20"/>
              </w:rPr>
              <w:t>12. Изъято имущества, денег, ценностей в размере (всего) _________________ тенге:</w:t>
            </w:r>
          </w:p>
          <w:p>
            <w:pPr>
              <w:spacing w:after="20"/>
              <w:ind w:left="20"/>
              <w:jc w:val="both"/>
            </w:pPr>
            <w:r>
              <w:rPr>
                <w:rFonts w:ascii="Times New Roman"/>
                <w:b w:val="false"/>
                <w:i w:val="false"/>
                <w:color w:val="000000"/>
                <w:sz w:val="20"/>
              </w:rPr>
              <w:t>в пользу государства _______________ тенге, юридического лица ___________ тенге,</w:t>
            </w:r>
          </w:p>
          <w:p>
            <w:pPr>
              <w:spacing w:after="20"/>
              <w:ind w:left="20"/>
              <w:jc w:val="both"/>
            </w:pPr>
            <w:r>
              <w:rPr>
                <w:rFonts w:ascii="Times New Roman"/>
                <w:b w:val="false"/>
                <w:i w:val="false"/>
                <w:color w:val="000000"/>
                <w:sz w:val="20"/>
              </w:rPr>
              <w:t>граждан ______________________ тенге</w:t>
            </w:r>
          </w:p>
          <w:p>
            <w:pPr>
              <w:spacing w:after="20"/>
              <w:ind w:left="20"/>
              <w:jc w:val="both"/>
            </w:pPr>
            <w:r>
              <w:rPr>
                <w:rFonts w:ascii="Times New Roman"/>
                <w:b w:val="false"/>
                <w:i w:val="false"/>
                <w:color w:val="000000"/>
                <w:sz w:val="20"/>
              </w:rPr>
              <w:t>13. Изъято: (по справочнику).</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изъятого (уничтоженного)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измерения (килограмм, карат, кубический метр, литр,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13.1 Наименование и количество изъятых (уничтоженных) экстремистских или террористических материалов:</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информационного материала, содержащего признаки экстремистского или террористического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материалов, признанных судом экстремистскими или террористическими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материала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гражданского 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решения суда в законную силу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13.2 Вид (орудие преступления, преступный доход, имущество подозреваемого, предмет преступного посягательства, имущество, добытое преступным путем)</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конфискованного имущества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наложения ареста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измерения (килограмм, карат, кубический метр, литр,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14. Изъято: (по справочнику)</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Достоинство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в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15. Способ перевозки: автомобильный (1), железнодорожный (2), воздушный (3), морской (4), речной (5), поступило контрабандным путем (6), иной (7).</w:t>
            </w:r>
          </w:p>
          <w:p>
            <w:pPr>
              <w:spacing w:after="20"/>
              <w:ind w:left="20"/>
              <w:jc w:val="both"/>
            </w:pPr>
          </w:p>
          <w:p>
            <w:pPr>
              <w:spacing w:after="20"/>
              <w:ind w:left="20"/>
              <w:jc w:val="both"/>
            </w:pPr>
            <w:r>
              <w:rPr>
                <w:rFonts w:ascii="Times New Roman"/>
                <w:b w:val="false"/>
                <w:i w:val="false"/>
                <w:color w:val="000000"/>
                <w:sz w:val="20"/>
              </w:rPr>
              <w:t>16. Способ укрытия: справочнику.</w:t>
            </w:r>
          </w:p>
          <w:p>
            <w:pPr>
              <w:spacing w:after="20"/>
              <w:ind w:left="20"/>
              <w:jc w:val="both"/>
            </w:pPr>
            <w:r>
              <w:rPr>
                <w:rFonts w:ascii="Times New Roman"/>
                <w:b w:val="false"/>
                <w:i w:val="false"/>
                <w:color w:val="000000"/>
                <w:sz w:val="20"/>
              </w:rPr>
              <w:t>17. Место обнаружения: по справочнику.</w:t>
            </w:r>
          </w:p>
          <w:p>
            <w:pPr>
              <w:spacing w:after="20"/>
              <w:ind w:left="20"/>
              <w:jc w:val="both"/>
            </w:pPr>
            <w:r>
              <w:rPr>
                <w:rFonts w:ascii="Times New Roman"/>
                <w:b w:val="false"/>
                <w:i w:val="false"/>
                <w:color w:val="000000"/>
                <w:sz w:val="20"/>
              </w:rPr>
              <w:t>18. Реализовано вещественных доказательств на сумму _______ тенге</w:t>
            </w:r>
          </w:p>
          <w:p>
            <w:pPr>
              <w:spacing w:after="20"/>
              <w:ind w:left="20"/>
              <w:jc w:val="both"/>
            </w:pPr>
            <w:r>
              <w:rPr>
                <w:rFonts w:ascii="Times New Roman"/>
                <w:b w:val="false"/>
                <w:i w:val="false"/>
                <w:color w:val="000000"/>
                <w:sz w:val="20"/>
              </w:rPr>
              <w:t>Денежные средства от реализации перечислены на счет:</w:t>
            </w:r>
          </w:p>
          <w:p>
            <w:pPr>
              <w:spacing w:after="20"/>
              <w:ind w:left="20"/>
              <w:jc w:val="both"/>
            </w:pPr>
            <w:r>
              <w:rPr>
                <w:rFonts w:ascii="Times New Roman"/>
                <w:b w:val="false"/>
                <w:i w:val="false"/>
                <w:color w:val="000000"/>
                <w:sz w:val="20"/>
              </w:rPr>
              <w:t>государства на сумму ___________ тенге, юридического лица на сумму ___________ тенге,</w:t>
            </w:r>
          </w:p>
          <w:p>
            <w:pPr>
              <w:spacing w:after="20"/>
              <w:ind w:left="20"/>
              <w:jc w:val="both"/>
            </w:pPr>
            <w:r>
              <w:rPr>
                <w:rFonts w:ascii="Times New Roman"/>
                <w:b w:val="false"/>
                <w:i w:val="false"/>
                <w:color w:val="000000"/>
                <w:sz w:val="20"/>
              </w:rPr>
              <w:t>граждан на сумму ___________ тенге.</w:t>
            </w:r>
          </w:p>
          <w:p>
            <w:pPr>
              <w:spacing w:after="20"/>
              <w:ind w:left="20"/>
              <w:jc w:val="both"/>
            </w:pPr>
            <w:r>
              <w:rPr>
                <w:rFonts w:ascii="Times New Roman"/>
                <w:b w:val="false"/>
                <w:i w:val="false"/>
                <w:color w:val="000000"/>
                <w:sz w:val="20"/>
              </w:rPr>
              <w:t>19. Решение принято: судом (1), прокурором (2), органом уголовного преследования (3).</w:t>
            </w:r>
          </w:p>
          <w:p>
            <w:pPr>
              <w:spacing w:after="20"/>
              <w:ind w:left="20"/>
              <w:jc w:val="both"/>
            </w:pPr>
            <w:r>
              <w:rPr>
                <w:rFonts w:ascii="Times New Roman"/>
                <w:b w:val="false"/>
                <w:i w:val="false"/>
                <w:color w:val="000000"/>
                <w:sz w:val="20"/>
              </w:rPr>
              <w:t>20. Прочие отметки __________________</w:t>
            </w:r>
          </w:p>
          <w:p>
            <w:pPr>
              <w:spacing w:after="20"/>
              <w:ind w:left="20"/>
              <w:jc w:val="both"/>
            </w:pPr>
            <w:r>
              <w:rPr>
                <w:rFonts w:ascii="Times New Roman"/>
                <w:b w:val="false"/>
                <w:i w:val="false"/>
                <w:color w:val="000000"/>
                <w:sz w:val="20"/>
              </w:rPr>
              <w:t xml:space="preserve">21. Внесено представлений в порядке </w:t>
            </w:r>
            <w:r>
              <w:rPr>
                <w:rFonts w:ascii="Times New Roman"/>
                <w:b w:val="false"/>
                <w:i w:val="false"/>
                <w:color w:val="000000"/>
                <w:sz w:val="20"/>
              </w:rPr>
              <w:t>статьи 200</w:t>
            </w:r>
            <w:r>
              <w:rPr>
                <w:rFonts w:ascii="Times New Roman"/>
                <w:b w:val="false"/>
                <w:i w:val="false"/>
                <w:color w:val="000000"/>
                <w:sz w:val="20"/>
              </w:rPr>
              <w:t xml:space="preserve"> Уголовно-процессуального кодекса Республики Казахстан (далее –УПК РК) (1).</w:t>
            </w:r>
          </w:p>
          <w:p>
            <w:pPr>
              <w:spacing w:after="20"/>
              <w:ind w:left="20"/>
              <w:jc w:val="both"/>
            </w:pPr>
            <w:r>
              <w:rPr>
                <w:rFonts w:ascii="Times New Roman"/>
                <w:b w:val="false"/>
                <w:i w:val="false"/>
                <w:color w:val="000000"/>
                <w:sz w:val="20"/>
              </w:rPr>
              <w:t xml:space="preserve">21.1 Внесено представлений в порядке </w:t>
            </w:r>
            <w:r>
              <w:rPr>
                <w:rFonts w:ascii="Times New Roman"/>
                <w:b w:val="false"/>
                <w:i w:val="false"/>
                <w:color w:val="000000"/>
                <w:sz w:val="20"/>
              </w:rPr>
              <w:t>статьи 200</w:t>
            </w:r>
            <w:r>
              <w:rPr>
                <w:rFonts w:ascii="Times New Roman"/>
                <w:b w:val="false"/>
                <w:i w:val="false"/>
                <w:color w:val="000000"/>
                <w:sz w:val="20"/>
              </w:rPr>
              <w:t xml:space="preserve"> УПК РК по уголовным делам, совершенных несовершеннолетними и в отношении них (1).</w:t>
            </w:r>
          </w:p>
          <w:p>
            <w:pPr>
              <w:spacing w:after="20"/>
              <w:ind w:left="20"/>
              <w:jc w:val="both"/>
            </w:pPr>
            <w:r>
              <w:rPr>
                <w:rFonts w:ascii="Times New Roman"/>
                <w:b w:val="false"/>
                <w:i w:val="false"/>
                <w:color w:val="000000"/>
                <w:sz w:val="20"/>
              </w:rPr>
              <w:t xml:space="preserve">22. Рассмотрено представлений в порядке </w:t>
            </w:r>
            <w:r>
              <w:rPr>
                <w:rFonts w:ascii="Times New Roman"/>
                <w:b w:val="false"/>
                <w:i w:val="false"/>
                <w:color w:val="000000"/>
                <w:sz w:val="20"/>
              </w:rPr>
              <w:t>статьи 200</w:t>
            </w:r>
            <w:r>
              <w:rPr>
                <w:rFonts w:ascii="Times New Roman"/>
                <w:b w:val="false"/>
                <w:i w:val="false"/>
                <w:color w:val="000000"/>
                <w:sz w:val="20"/>
              </w:rPr>
              <w:t xml:space="preserve"> УПК РК ___________________________________________</w:t>
            </w:r>
          </w:p>
          <w:p>
            <w:pPr>
              <w:spacing w:after="20"/>
              <w:ind w:left="20"/>
              <w:jc w:val="both"/>
            </w:pPr>
            <w:r>
              <w:rPr>
                <w:rFonts w:ascii="Times New Roman"/>
                <w:b w:val="false"/>
                <w:i w:val="false"/>
                <w:color w:val="000000"/>
                <w:sz w:val="20"/>
              </w:rPr>
              <w:t xml:space="preserve">22.1 Рассмотрено представлений в порядке </w:t>
            </w:r>
            <w:r>
              <w:rPr>
                <w:rFonts w:ascii="Times New Roman"/>
                <w:b w:val="false"/>
                <w:i w:val="false"/>
                <w:color w:val="000000"/>
                <w:sz w:val="20"/>
              </w:rPr>
              <w:t>статьи 200</w:t>
            </w:r>
            <w:r>
              <w:rPr>
                <w:rFonts w:ascii="Times New Roman"/>
                <w:b w:val="false"/>
                <w:i w:val="false"/>
                <w:color w:val="000000"/>
                <w:sz w:val="20"/>
              </w:rPr>
              <w:t xml:space="preserve"> УПК РК по уголовным делам, совершенных несовершеннолетними и в отношении них (1).</w:t>
            </w:r>
          </w:p>
          <w:p>
            <w:pPr>
              <w:spacing w:after="20"/>
              <w:ind w:left="20"/>
              <w:jc w:val="both"/>
            </w:pPr>
            <w:r>
              <w:rPr>
                <w:rFonts w:ascii="Times New Roman"/>
                <w:b w:val="false"/>
                <w:i w:val="false"/>
                <w:color w:val="000000"/>
                <w:sz w:val="20"/>
              </w:rPr>
              <w:t xml:space="preserve">23. Рассмотрено представлений с нарушением срока в порядке </w:t>
            </w:r>
            <w:r>
              <w:rPr>
                <w:rFonts w:ascii="Times New Roman"/>
                <w:b w:val="false"/>
                <w:i w:val="false"/>
                <w:color w:val="000000"/>
                <w:sz w:val="20"/>
              </w:rPr>
              <w:t>статьи 200</w:t>
            </w:r>
            <w:r>
              <w:rPr>
                <w:rFonts w:ascii="Times New Roman"/>
                <w:b w:val="false"/>
                <w:i w:val="false"/>
                <w:color w:val="000000"/>
                <w:sz w:val="20"/>
              </w:rPr>
              <w:t xml:space="preserve"> УПК РК: (по справочнику).</w:t>
            </w:r>
          </w:p>
          <w:p>
            <w:pPr>
              <w:spacing w:after="20"/>
              <w:ind w:left="20"/>
              <w:jc w:val="both"/>
            </w:pPr>
            <w:r>
              <w:rPr>
                <w:rFonts w:ascii="Times New Roman"/>
                <w:b w:val="false"/>
                <w:i w:val="false"/>
                <w:color w:val="000000"/>
                <w:sz w:val="20"/>
              </w:rPr>
              <w:t xml:space="preserve">24. Привлечено лиц к административной ответственности по </w:t>
            </w:r>
            <w:r>
              <w:rPr>
                <w:rFonts w:ascii="Times New Roman"/>
                <w:b w:val="false"/>
                <w:i w:val="false"/>
                <w:color w:val="000000"/>
                <w:sz w:val="20"/>
              </w:rPr>
              <w:t>статье 479</w:t>
            </w:r>
            <w:r>
              <w:rPr>
                <w:rFonts w:ascii="Times New Roman"/>
                <w:b w:val="false"/>
                <w:i w:val="false"/>
                <w:color w:val="000000"/>
                <w:sz w:val="20"/>
              </w:rPr>
              <w:t xml:space="preserve"> Кодекса Республики Казахстан по административным правонарушениям (01).</w:t>
            </w:r>
          </w:p>
          <w:p>
            <w:pPr>
              <w:spacing w:after="20"/>
              <w:ind w:left="20"/>
              <w:jc w:val="both"/>
            </w:pPr>
            <w:r>
              <w:rPr>
                <w:rFonts w:ascii="Times New Roman"/>
                <w:b w:val="false"/>
                <w:i w:val="false"/>
                <w:color w:val="000000"/>
                <w:sz w:val="20"/>
              </w:rPr>
              <w:t>Дата регистрации _________________________________________________</w:t>
            </w:r>
          </w:p>
          <w:p>
            <w:pPr>
              <w:spacing w:after="20"/>
              <w:ind w:left="20"/>
              <w:jc w:val="both"/>
            </w:pPr>
            <w:r>
              <w:rPr>
                <w:rFonts w:ascii="Times New Roman"/>
                <w:b w:val="false"/>
                <w:i w:val="false"/>
                <w:color w:val="000000"/>
                <w:sz w:val="20"/>
              </w:rPr>
              <w:t>25.Основание возбуждения производства о конфискации: (по справочнику)</w:t>
            </w:r>
          </w:p>
          <w:p>
            <w:pPr>
              <w:spacing w:after="20"/>
              <w:ind w:left="20"/>
              <w:jc w:val="both"/>
            </w:pPr>
            <w:r>
              <w:rPr>
                <w:rFonts w:ascii="Times New Roman"/>
                <w:b w:val="false"/>
                <w:i w:val="false"/>
                <w:color w:val="000000"/>
                <w:sz w:val="20"/>
              </w:rPr>
              <w:t>26. Наименование конфискованного имущества: __________________________</w:t>
            </w:r>
          </w:p>
          <w:p>
            <w:pPr>
              <w:spacing w:after="20"/>
              <w:ind w:left="20"/>
              <w:jc w:val="both"/>
            </w:pPr>
            <w:r>
              <w:rPr>
                <w:rFonts w:ascii="Times New Roman"/>
                <w:b w:val="false"/>
                <w:i w:val="false"/>
                <w:color w:val="000000"/>
                <w:sz w:val="20"/>
              </w:rPr>
              <w:t>27. Номер: _________________________________</w:t>
            </w:r>
          </w:p>
          <w:p>
            <w:pPr>
              <w:spacing w:after="20"/>
              <w:ind w:left="20"/>
              <w:jc w:val="both"/>
            </w:pPr>
            <w:r>
              <w:rPr>
                <w:rFonts w:ascii="Times New Roman"/>
                <w:b w:val="false"/>
                <w:i w:val="false"/>
                <w:color w:val="000000"/>
                <w:sz w:val="20"/>
              </w:rPr>
              <w:t>28. Количество: _____________________________</w:t>
            </w:r>
          </w:p>
          <w:p>
            <w:pPr>
              <w:spacing w:after="20"/>
              <w:ind w:left="20"/>
              <w:jc w:val="both"/>
            </w:pPr>
            <w:r>
              <w:rPr>
                <w:rFonts w:ascii="Times New Roman"/>
                <w:b w:val="false"/>
                <w:i w:val="false"/>
                <w:color w:val="000000"/>
                <w:sz w:val="20"/>
              </w:rPr>
              <w:t>29. Вид измерения: __________________________</w:t>
            </w:r>
          </w:p>
          <w:p>
            <w:pPr>
              <w:spacing w:after="20"/>
              <w:ind w:left="20"/>
              <w:jc w:val="both"/>
            </w:pPr>
            <w:r>
              <w:rPr>
                <w:rFonts w:ascii="Times New Roman"/>
                <w:b w:val="false"/>
                <w:i w:val="false"/>
                <w:color w:val="000000"/>
                <w:sz w:val="20"/>
              </w:rPr>
              <w:t>30. Стоимость: __________________________ тенге</w:t>
            </w:r>
          </w:p>
          <w:p>
            <w:pPr>
              <w:spacing w:after="20"/>
              <w:ind w:left="20"/>
              <w:jc w:val="both"/>
            </w:pPr>
            <w:r>
              <w:rPr>
                <w:rFonts w:ascii="Times New Roman"/>
                <w:b w:val="false"/>
                <w:i w:val="false"/>
                <w:color w:val="000000"/>
                <w:sz w:val="20"/>
              </w:rPr>
              <w:t>31. Сумма полученного преступного дохода (на момент регистрации): _____________________________ тенге</w:t>
            </w:r>
          </w:p>
          <w:p>
            <w:pPr>
              <w:spacing w:after="20"/>
              <w:ind w:left="20"/>
              <w:jc w:val="both"/>
            </w:pPr>
            <w:r>
              <w:rPr>
                <w:rFonts w:ascii="Times New Roman"/>
                <w:b w:val="false"/>
                <w:i w:val="false"/>
                <w:color w:val="000000"/>
                <w:sz w:val="20"/>
              </w:rPr>
              <w:t>32. Стоимость имущества, подлежащего досудебной конфискации в порядке статьи 668 УПК РК _____________ тенге</w:t>
            </w:r>
          </w:p>
          <w:p>
            <w:pPr>
              <w:spacing w:after="20"/>
              <w:ind w:left="20"/>
              <w:jc w:val="both"/>
            </w:pPr>
            <w:r>
              <w:rPr>
                <w:rFonts w:ascii="Times New Roman"/>
                <w:b w:val="false"/>
                <w:i w:val="false"/>
                <w:color w:val="000000"/>
                <w:sz w:val="20"/>
              </w:rPr>
              <w:t>33. Дата и время принятия решения "____" _____20__г.</w:t>
            </w:r>
          </w:p>
          <w:p>
            <w:pPr>
              <w:spacing w:after="20"/>
              <w:ind w:left="20"/>
              <w:jc w:val="both"/>
            </w:pPr>
            <w:r>
              <w:rPr>
                <w:rFonts w:ascii="Times New Roman"/>
                <w:b w:val="false"/>
                <w:i w:val="false"/>
                <w:color w:val="000000"/>
                <w:sz w:val="20"/>
              </w:rPr>
              <w:t>34. Кем принято решение: органом уголовного преследования (01), прокурором (02), судом (03).</w:t>
            </w:r>
          </w:p>
          <w:p>
            <w:pPr>
              <w:spacing w:after="20"/>
              <w:ind w:left="20"/>
              <w:jc w:val="both"/>
            </w:pPr>
            <w:r>
              <w:rPr>
                <w:rFonts w:ascii="Times New Roman"/>
                <w:b w:val="false"/>
                <w:i w:val="false"/>
                <w:color w:val="000000"/>
                <w:sz w:val="20"/>
              </w:rPr>
              <w:t>35. Результат рассмотрения производства о конфискации судом: удовлетворено (01), отказано (02).</w:t>
            </w:r>
          </w:p>
          <w:p>
            <w:pPr>
              <w:spacing w:after="20"/>
              <w:ind w:left="20"/>
              <w:jc w:val="both"/>
            </w:pPr>
            <w:r>
              <w:rPr>
                <w:rFonts w:ascii="Times New Roman"/>
                <w:b w:val="false"/>
                <w:i w:val="false"/>
                <w:color w:val="000000"/>
                <w:sz w:val="20"/>
              </w:rPr>
              <w:t>Лицо, осуществляющее уголовное преследование ____________________________</w:t>
            </w:r>
          </w:p>
          <w:p>
            <w:pPr>
              <w:spacing w:after="20"/>
              <w:ind w:left="20"/>
              <w:jc w:val="both"/>
            </w:pPr>
            <w:r>
              <w:rPr>
                <w:rFonts w:ascii="Times New Roman"/>
                <w:b w:val="false"/>
                <w:i w:val="false"/>
                <w:color w:val="000000"/>
                <w:sz w:val="20"/>
              </w:rPr>
              <w:t>Дата корректировки ______________________________________________________</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2024 года №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приема</w:t>
            </w:r>
            <w:r>
              <w:br/>
            </w:r>
            <w:r>
              <w:rPr>
                <w:rFonts w:ascii="Times New Roman"/>
                <w:b w:val="false"/>
                <w:i w:val="false"/>
                <w:color w:val="000000"/>
                <w:sz w:val="20"/>
              </w:rPr>
              <w:t>и регистрации заявления,</w:t>
            </w:r>
            <w:r>
              <w:br/>
            </w:r>
            <w:r>
              <w:rPr>
                <w:rFonts w:ascii="Times New Roman"/>
                <w:b w:val="false"/>
                <w:i w:val="false"/>
                <w:color w:val="000000"/>
                <w:sz w:val="20"/>
              </w:rPr>
              <w:t>сообщения или рапорта</w:t>
            </w:r>
            <w:r>
              <w:br/>
            </w:r>
            <w:r>
              <w:rPr>
                <w:rFonts w:ascii="Times New Roman"/>
                <w:b w:val="false"/>
                <w:i w:val="false"/>
                <w:color w:val="000000"/>
                <w:sz w:val="20"/>
              </w:rPr>
              <w:t>об уголовных правонарушениях,</w:t>
            </w:r>
            <w:r>
              <w:br/>
            </w:r>
            <w:r>
              <w:rPr>
                <w:rFonts w:ascii="Times New Roman"/>
                <w:b w:val="false"/>
                <w:i w:val="false"/>
                <w:color w:val="000000"/>
                <w:sz w:val="20"/>
              </w:rPr>
              <w:t>а также ведения Единого реестра</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1-ЖУ</w:t>
            </w:r>
          </w:p>
        </w:tc>
      </w:tr>
    </w:tbl>
    <w:bookmarkStart w:name="z83" w:id="49"/>
    <w:p>
      <w:pPr>
        <w:spacing w:after="0"/>
        <w:ind w:left="0"/>
        <w:jc w:val="left"/>
      </w:pPr>
      <w:r>
        <w:rPr>
          <w:rFonts w:ascii="Times New Roman"/>
          <w:b/>
          <w:i w:val="false"/>
          <w:color w:val="000000"/>
        </w:rPr>
        <w:t xml:space="preserve"> Форма по учету жалоб на досудебной стадии уголовного процесса (статья 105 УПК)</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w:t>
            </w:r>
          </w:p>
          <w:p>
            <w:pPr>
              <w:spacing w:after="20"/>
              <w:ind w:left="20"/>
              <w:jc w:val="both"/>
            </w:pPr>
            <w:r>
              <w:rPr>
                <w:rFonts w:ascii="Times New Roman"/>
                <w:b w:val="false"/>
                <w:i w:val="false"/>
                <w:color w:val="000000"/>
                <w:sz w:val="20"/>
              </w:rPr>
              <w:t>1. Регистрационный номер ___________ (автоматический);</w:t>
            </w:r>
          </w:p>
          <w:p>
            <w:pPr>
              <w:spacing w:after="20"/>
              <w:ind w:left="20"/>
              <w:jc w:val="both"/>
            </w:pPr>
            <w:r>
              <w:rPr>
                <w:rFonts w:ascii="Times New Roman"/>
                <w:b w:val="false"/>
                <w:i w:val="false"/>
                <w:color w:val="000000"/>
                <w:sz w:val="20"/>
              </w:rPr>
              <w:t>1.1 Дата и время регистрации ____________</w:t>
            </w:r>
          </w:p>
          <w:p>
            <w:pPr>
              <w:spacing w:after="20"/>
              <w:ind w:left="20"/>
              <w:jc w:val="both"/>
            </w:pPr>
            <w:r>
              <w:rPr>
                <w:rFonts w:ascii="Times New Roman"/>
                <w:b w:val="false"/>
                <w:i w:val="false"/>
                <w:color w:val="000000"/>
                <w:sz w:val="20"/>
              </w:rPr>
              <w:t>2. Орган регистрации __________ (справочник)</w:t>
            </w:r>
          </w:p>
          <w:p>
            <w:pPr>
              <w:spacing w:after="20"/>
              <w:ind w:left="20"/>
              <w:jc w:val="both"/>
            </w:pPr>
            <w:r>
              <w:rPr>
                <w:rFonts w:ascii="Times New Roman"/>
                <w:b w:val="false"/>
                <w:i w:val="false"/>
                <w:color w:val="000000"/>
                <w:sz w:val="20"/>
              </w:rPr>
              <w:t>3. Способ доставки: 1) нарочно, 2) посредством интернет-ресурсов, 3) посредством электронной почты</w:t>
            </w:r>
          </w:p>
          <w:p>
            <w:pPr>
              <w:spacing w:after="20"/>
              <w:ind w:left="20"/>
              <w:jc w:val="both"/>
            </w:pPr>
            <w:r>
              <w:rPr>
                <w:rFonts w:ascii="Times New Roman"/>
                <w:b w:val="false"/>
                <w:i w:val="false"/>
                <w:color w:val="000000"/>
                <w:sz w:val="20"/>
              </w:rPr>
              <w:t>4. Форма поступления: 1) бумажная, 2) E-Otinish, 3) публичный сектор, 4) электронная</w:t>
            </w:r>
          </w:p>
          <w:p>
            <w:pPr>
              <w:spacing w:after="20"/>
              <w:ind w:left="20"/>
              <w:jc w:val="both"/>
            </w:pPr>
            <w:r>
              <w:rPr>
                <w:rFonts w:ascii="Times New Roman"/>
                <w:b w:val="false"/>
                <w:i w:val="false"/>
                <w:color w:val="000000"/>
                <w:sz w:val="20"/>
              </w:rPr>
              <w:t>5. Тип обращения: 1) действие/бездействие/решение лица, осуществляющего досудебное расследование, 2) действие/бездействие/решение начальника следственного отдела (отдела дознания), 3) действие/бездействие/решение надзирающего прокурора.</w:t>
            </w:r>
          </w:p>
          <w:p>
            <w:pPr>
              <w:spacing w:after="20"/>
              <w:ind w:left="20"/>
              <w:jc w:val="both"/>
            </w:pPr>
            <w:r>
              <w:rPr>
                <w:rFonts w:ascii="Times New Roman"/>
                <w:b w:val="false"/>
                <w:i w:val="false"/>
                <w:color w:val="000000"/>
                <w:sz w:val="20"/>
              </w:rPr>
              <w:t>6. Язык обращения: 1) казахский, 2) русский, 3) другой.</w:t>
            </w:r>
          </w:p>
          <w:p>
            <w:pPr>
              <w:spacing w:after="20"/>
              <w:ind w:left="20"/>
              <w:jc w:val="both"/>
            </w:pPr>
            <w:r>
              <w:rPr>
                <w:rFonts w:ascii="Times New Roman"/>
                <w:b w:val="false"/>
                <w:i w:val="false"/>
                <w:color w:val="000000"/>
                <w:sz w:val="20"/>
              </w:rPr>
              <w:t>7. Статус заявителя: 1) не участник уголовного процесса, 2) адвокат-защитник подозреваемого, 3) представитель потерпевшего, гражданского истца и частного обвинителя, 4) свидетель, 5) эксперт/ специалист/ переводчик/понятой, 6) свидетель, имеющий право на защиту, 7) потерпевший, гражданский истец, 8) подозреваемый, 9) законный представитель (защитник).</w:t>
            </w:r>
          </w:p>
          <w:p>
            <w:pPr>
              <w:spacing w:after="20"/>
              <w:ind w:left="20"/>
              <w:jc w:val="both"/>
            </w:pPr>
            <w:r>
              <w:rPr>
                <w:rFonts w:ascii="Times New Roman"/>
                <w:b w:val="false"/>
                <w:i w:val="false"/>
                <w:color w:val="000000"/>
                <w:sz w:val="20"/>
              </w:rPr>
              <w:t>Сведения о заявителе</w:t>
            </w:r>
          </w:p>
          <w:p>
            <w:pPr>
              <w:spacing w:after="20"/>
              <w:ind w:left="20"/>
              <w:jc w:val="both"/>
            </w:pPr>
            <w:r>
              <w:rPr>
                <w:rFonts w:ascii="Times New Roman"/>
                <w:b w:val="false"/>
                <w:i w:val="false"/>
                <w:color w:val="000000"/>
                <w:sz w:val="20"/>
              </w:rPr>
              <w:t>8. Тип корреспондента: 1) физическое лицо, 2) юридическое лицо.</w:t>
            </w:r>
          </w:p>
          <w:p>
            <w:pPr>
              <w:spacing w:after="20"/>
              <w:ind w:left="20"/>
              <w:jc w:val="both"/>
            </w:pPr>
            <w:r>
              <w:rPr>
                <w:rFonts w:ascii="Times New Roman"/>
                <w:b w:val="false"/>
                <w:i w:val="false"/>
                <w:color w:val="000000"/>
                <w:sz w:val="20"/>
              </w:rPr>
              <w:t>9. Гражданство:</w:t>
            </w:r>
          </w:p>
          <w:p>
            <w:pPr>
              <w:spacing w:after="20"/>
              <w:ind w:left="20"/>
              <w:jc w:val="both"/>
            </w:pPr>
            <w:r>
              <w:rPr>
                <w:rFonts w:ascii="Times New Roman"/>
                <w:b w:val="false"/>
                <w:i w:val="false"/>
                <w:color w:val="000000"/>
                <w:sz w:val="20"/>
              </w:rPr>
              <w:t>1) гражданин РК,</w:t>
            </w:r>
          </w:p>
          <w:p>
            <w:pPr>
              <w:spacing w:after="20"/>
              <w:ind w:left="20"/>
              <w:jc w:val="both"/>
            </w:pPr>
            <w:r>
              <w:rPr>
                <w:rFonts w:ascii="Times New Roman"/>
                <w:b w:val="false"/>
                <w:i w:val="false"/>
                <w:color w:val="000000"/>
                <w:sz w:val="20"/>
              </w:rPr>
              <w:t>2) лицо без гражданства,</w:t>
            </w:r>
          </w:p>
          <w:p>
            <w:pPr>
              <w:spacing w:after="20"/>
              <w:ind w:left="20"/>
              <w:jc w:val="both"/>
            </w:pPr>
            <w:r>
              <w:rPr>
                <w:rFonts w:ascii="Times New Roman"/>
                <w:b w:val="false"/>
                <w:i w:val="false"/>
                <w:color w:val="000000"/>
                <w:sz w:val="20"/>
              </w:rPr>
              <w:t>3) иностранный гражданин,</w:t>
            </w:r>
          </w:p>
          <w:p>
            <w:pPr>
              <w:spacing w:after="20"/>
              <w:ind w:left="20"/>
              <w:jc w:val="both"/>
            </w:pPr>
            <w:r>
              <w:rPr>
                <w:rFonts w:ascii="Times New Roman"/>
                <w:b w:val="false"/>
                <w:i w:val="false"/>
                <w:color w:val="000000"/>
                <w:sz w:val="20"/>
              </w:rPr>
              <w:t>4) кандас.</w:t>
            </w:r>
          </w:p>
          <w:p>
            <w:pPr>
              <w:spacing w:after="20"/>
              <w:ind w:left="20"/>
              <w:jc w:val="both"/>
            </w:pPr>
            <w:r>
              <w:rPr>
                <w:rFonts w:ascii="Times New Roman"/>
                <w:b w:val="false"/>
                <w:i w:val="false"/>
                <w:color w:val="000000"/>
                <w:sz w:val="20"/>
              </w:rPr>
              <w:t>10. ИИН ____________________</w:t>
            </w:r>
          </w:p>
          <w:p>
            <w:pPr>
              <w:spacing w:after="20"/>
              <w:ind w:left="20"/>
              <w:jc w:val="both"/>
            </w:pPr>
            <w:r>
              <w:rPr>
                <w:rFonts w:ascii="Times New Roman"/>
                <w:b w:val="false"/>
                <w:i w:val="false"/>
                <w:color w:val="000000"/>
                <w:sz w:val="20"/>
              </w:rPr>
              <w:t>10.1 Фамилия _________;</w:t>
            </w:r>
          </w:p>
          <w:p>
            <w:pPr>
              <w:spacing w:after="20"/>
              <w:ind w:left="20"/>
              <w:jc w:val="both"/>
            </w:pPr>
            <w:r>
              <w:rPr>
                <w:rFonts w:ascii="Times New Roman"/>
                <w:b w:val="false"/>
                <w:i w:val="false"/>
                <w:color w:val="000000"/>
                <w:sz w:val="20"/>
              </w:rPr>
              <w:t>10.2 Имя _________;</w:t>
            </w:r>
          </w:p>
          <w:p>
            <w:pPr>
              <w:spacing w:after="20"/>
              <w:ind w:left="20"/>
              <w:jc w:val="both"/>
            </w:pPr>
            <w:r>
              <w:rPr>
                <w:rFonts w:ascii="Times New Roman"/>
                <w:b w:val="false"/>
                <w:i w:val="false"/>
                <w:color w:val="000000"/>
                <w:sz w:val="20"/>
              </w:rPr>
              <w:t>10.3 Отчество (при его наличии) __________;</w:t>
            </w:r>
          </w:p>
          <w:p>
            <w:pPr>
              <w:spacing w:after="20"/>
              <w:ind w:left="20"/>
              <w:jc w:val="both"/>
            </w:pPr>
            <w:r>
              <w:rPr>
                <w:rFonts w:ascii="Times New Roman"/>
                <w:b w:val="false"/>
                <w:i w:val="false"/>
                <w:color w:val="000000"/>
                <w:sz w:val="20"/>
              </w:rPr>
              <w:t>10.4 Дата рождения _____;</w:t>
            </w:r>
          </w:p>
          <w:p>
            <w:pPr>
              <w:spacing w:after="20"/>
              <w:ind w:left="20"/>
              <w:jc w:val="both"/>
            </w:pPr>
            <w:r>
              <w:rPr>
                <w:rFonts w:ascii="Times New Roman"/>
                <w:b w:val="false"/>
                <w:i w:val="false"/>
                <w:color w:val="000000"/>
                <w:sz w:val="20"/>
              </w:rPr>
              <w:t>10.5 Пол: мужской/женский.</w:t>
            </w:r>
          </w:p>
          <w:p>
            <w:pPr>
              <w:spacing w:after="20"/>
              <w:ind w:left="20"/>
              <w:jc w:val="both"/>
            </w:pPr>
            <w:r>
              <w:rPr>
                <w:rFonts w:ascii="Times New Roman"/>
                <w:b w:val="false"/>
                <w:i w:val="false"/>
                <w:color w:val="000000"/>
                <w:sz w:val="20"/>
              </w:rPr>
              <w:t xml:space="preserve">11. Адрес: </w:t>
            </w:r>
          </w:p>
          <w:p>
            <w:pPr>
              <w:spacing w:after="20"/>
              <w:ind w:left="20"/>
              <w:jc w:val="both"/>
            </w:pPr>
            <w:r>
              <w:rPr>
                <w:rFonts w:ascii="Times New Roman"/>
                <w:b w:val="false"/>
                <w:i w:val="false"/>
                <w:color w:val="000000"/>
                <w:sz w:val="20"/>
              </w:rPr>
              <w:t>11.1 Республика _________;</w:t>
            </w:r>
          </w:p>
          <w:p>
            <w:pPr>
              <w:spacing w:after="20"/>
              <w:ind w:left="20"/>
              <w:jc w:val="both"/>
            </w:pPr>
            <w:r>
              <w:rPr>
                <w:rFonts w:ascii="Times New Roman"/>
                <w:b w:val="false"/>
                <w:i w:val="false"/>
                <w:color w:val="000000"/>
                <w:sz w:val="20"/>
              </w:rPr>
              <w:t>11.2 область _________;</w:t>
            </w:r>
          </w:p>
          <w:p>
            <w:pPr>
              <w:spacing w:after="20"/>
              <w:ind w:left="20"/>
              <w:jc w:val="both"/>
            </w:pPr>
            <w:r>
              <w:rPr>
                <w:rFonts w:ascii="Times New Roman"/>
                <w:b w:val="false"/>
                <w:i w:val="false"/>
                <w:color w:val="000000"/>
                <w:sz w:val="20"/>
              </w:rPr>
              <w:t>11.3 район ________;</w:t>
            </w:r>
          </w:p>
          <w:p>
            <w:pPr>
              <w:spacing w:after="20"/>
              <w:ind w:left="20"/>
              <w:jc w:val="both"/>
            </w:pPr>
            <w:r>
              <w:rPr>
                <w:rFonts w:ascii="Times New Roman"/>
                <w:b w:val="false"/>
                <w:i w:val="false"/>
                <w:color w:val="000000"/>
                <w:sz w:val="20"/>
              </w:rPr>
              <w:t>11.4 населенный пункт _________;</w:t>
            </w:r>
          </w:p>
          <w:p>
            <w:pPr>
              <w:spacing w:after="20"/>
              <w:ind w:left="20"/>
              <w:jc w:val="both"/>
            </w:pPr>
            <w:r>
              <w:rPr>
                <w:rFonts w:ascii="Times New Roman"/>
                <w:b w:val="false"/>
                <w:i w:val="false"/>
                <w:color w:val="000000"/>
                <w:sz w:val="20"/>
              </w:rPr>
              <w:t>11.5 улица ___________;</w:t>
            </w:r>
          </w:p>
          <w:p>
            <w:pPr>
              <w:spacing w:after="20"/>
              <w:ind w:left="20"/>
              <w:jc w:val="both"/>
            </w:pPr>
            <w:r>
              <w:rPr>
                <w:rFonts w:ascii="Times New Roman"/>
                <w:b w:val="false"/>
                <w:i w:val="false"/>
                <w:color w:val="000000"/>
                <w:sz w:val="20"/>
              </w:rPr>
              <w:t>11.6 дом __________;</w:t>
            </w:r>
          </w:p>
          <w:p>
            <w:pPr>
              <w:spacing w:after="20"/>
              <w:ind w:left="20"/>
              <w:jc w:val="both"/>
            </w:pPr>
            <w:r>
              <w:rPr>
                <w:rFonts w:ascii="Times New Roman"/>
                <w:b w:val="false"/>
                <w:i w:val="false"/>
                <w:color w:val="000000"/>
                <w:sz w:val="20"/>
              </w:rPr>
              <w:t>11.7 квартира __________;</w:t>
            </w:r>
          </w:p>
          <w:p>
            <w:pPr>
              <w:spacing w:after="20"/>
              <w:ind w:left="20"/>
              <w:jc w:val="both"/>
            </w:pPr>
            <w:r>
              <w:rPr>
                <w:rFonts w:ascii="Times New Roman"/>
                <w:b w:val="false"/>
                <w:i w:val="false"/>
                <w:color w:val="000000"/>
                <w:sz w:val="20"/>
              </w:rPr>
              <w:t>11.8 корпус __________;</w:t>
            </w:r>
          </w:p>
          <w:p>
            <w:pPr>
              <w:spacing w:after="20"/>
              <w:ind w:left="20"/>
              <w:jc w:val="both"/>
            </w:pPr>
            <w:r>
              <w:rPr>
                <w:rFonts w:ascii="Times New Roman"/>
                <w:b w:val="false"/>
                <w:i w:val="false"/>
                <w:color w:val="000000"/>
                <w:sz w:val="20"/>
              </w:rPr>
              <w:t>11.9 телефон __________;</w:t>
            </w:r>
          </w:p>
          <w:p>
            <w:pPr>
              <w:spacing w:after="20"/>
              <w:ind w:left="20"/>
              <w:jc w:val="both"/>
            </w:pPr>
            <w:r>
              <w:rPr>
                <w:rFonts w:ascii="Times New Roman"/>
                <w:b w:val="false"/>
                <w:i w:val="false"/>
                <w:color w:val="000000"/>
                <w:sz w:val="20"/>
              </w:rPr>
              <w:t>11.10 эл. Адрес ________.</w:t>
            </w:r>
          </w:p>
          <w:p>
            <w:pPr>
              <w:spacing w:after="20"/>
              <w:ind w:left="20"/>
              <w:jc w:val="both"/>
            </w:pPr>
            <w:r>
              <w:rPr>
                <w:rFonts w:ascii="Times New Roman"/>
                <w:b w:val="false"/>
                <w:i w:val="false"/>
                <w:color w:val="000000"/>
                <w:sz w:val="20"/>
              </w:rPr>
              <w:t>12. Национальность: (по справочнику).</w:t>
            </w:r>
          </w:p>
          <w:p>
            <w:pPr>
              <w:spacing w:after="20"/>
              <w:ind w:left="20"/>
              <w:jc w:val="both"/>
            </w:pPr>
            <w:r>
              <w:rPr>
                <w:rFonts w:ascii="Times New Roman"/>
                <w:b w:val="false"/>
                <w:i w:val="false"/>
                <w:color w:val="000000"/>
                <w:sz w:val="20"/>
              </w:rPr>
              <w:t>Представитель</w:t>
            </w:r>
          </w:p>
          <w:p>
            <w:pPr>
              <w:spacing w:after="20"/>
              <w:ind w:left="20"/>
              <w:jc w:val="both"/>
            </w:pPr>
            <w:r>
              <w:rPr>
                <w:rFonts w:ascii="Times New Roman"/>
                <w:b w:val="false"/>
                <w:i w:val="false"/>
                <w:color w:val="000000"/>
                <w:sz w:val="20"/>
              </w:rPr>
              <w:t>13. Гражданство: 1) гражданин РК, 2) лицо без гражданства, 3) иностранный гражданин, 4) кандас.</w:t>
            </w:r>
          </w:p>
          <w:p>
            <w:pPr>
              <w:spacing w:after="20"/>
              <w:ind w:left="20"/>
              <w:jc w:val="both"/>
            </w:pPr>
            <w:r>
              <w:rPr>
                <w:rFonts w:ascii="Times New Roman"/>
                <w:b w:val="false"/>
                <w:i w:val="false"/>
                <w:color w:val="000000"/>
                <w:sz w:val="20"/>
              </w:rPr>
              <w:t>14. ИИН ____________________</w:t>
            </w:r>
          </w:p>
          <w:p>
            <w:pPr>
              <w:spacing w:after="20"/>
              <w:ind w:left="20"/>
              <w:jc w:val="both"/>
            </w:pPr>
            <w:r>
              <w:rPr>
                <w:rFonts w:ascii="Times New Roman"/>
                <w:b w:val="false"/>
                <w:i w:val="false"/>
                <w:color w:val="000000"/>
                <w:sz w:val="20"/>
              </w:rPr>
              <w:t>14.1 Фамилия ____________</w:t>
            </w:r>
          </w:p>
          <w:p>
            <w:pPr>
              <w:spacing w:after="20"/>
              <w:ind w:left="20"/>
              <w:jc w:val="both"/>
            </w:pPr>
            <w:r>
              <w:rPr>
                <w:rFonts w:ascii="Times New Roman"/>
                <w:b w:val="false"/>
                <w:i w:val="false"/>
                <w:color w:val="000000"/>
                <w:sz w:val="20"/>
              </w:rPr>
              <w:t>14.2 Имя __________</w:t>
            </w:r>
          </w:p>
          <w:p>
            <w:pPr>
              <w:spacing w:after="20"/>
              <w:ind w:left="20"/>
              <w:jc w:val="both"/>
            </w:pPr>
            <w:r>
              <w:rPr>
                <w:rFonts w:ascii="Times New Roman"/>
                <w:b w:val="false"/>
                <w:i w:val="false"/>
                <w:color w:val="000000"/>
                <w:sz w:val="20"/>
              </w:rPr>
              <w:t>14.3 Отчество (при его наличии) _________</w:t>
            </w:r>
          </w:p>
          <w:p>
            <w:pPr>
              <w:spacing w:after="20"/>
              <w:ind w:left="20"/>
              <w:jc w:val="both"/>
            </w:pPr>
            <w:r>
              <w:rPr>
                <w:rFonts w:ascii="Times New Roman"/>
                <w:b w:val="false"/>
                <w:i w:val="false"/>
                <w:color w:val="000000"/>
                <w:sz w:val="20"/>
              </w:rPr>
              <w:t>14.4 Дата рождения ____________</w:t>
            </w:r>
          </w:p>
          <w:p>
            <w:pPr>
              <w:spacing w:after="20"/>
              <w:ind w:left="20"/>
              <w:jc w:val="both"/>
            </w:pPr>
            <w:r>
              <w:rPr>
                <w:rFonts w:ascii="Times New Roman"/>
                <w:b w:val="false"/>
                <w:i w:val="false"/>
                <w:color w:val="000000"/>
                <w:sz w:val="20"/>
              </w:rPr>
              <w:t>14.5 Пол: мужской/женский.</w:t>
            </w:r>
          </w:p>
          <w:p>
            <w:pPr>
              <w:spacing w:after="20"/>
              <w:ind w:left="20"/>
              <w:jc w:val="both"/>
            </w:pPr>
            <w:r>
              <w:rPr>
                <w:rFonts w:ascii="Times New Roman"/>
                <w:b w:val="false"/>
                <w:i w:val="false"/>
                <w:color w:val="000000"/>
                <w:sz w:val="20"/>
              </w:rPr>
              <w:t>15. Адрес:</w:t>
            </w:r>
          </w:p>
          <w:p>
            <w:pPr>
              <w:spacing w:after="20"/>
              <w:ind w:left="20"/>
              <w:jc w:val="both"/>
            </w:pPr>
            <w:r>
              <w:rPr>
                <w:rFonts w:ascii="Times New Roman"/>
                <w:b w:val="false"/>
                <w:i w:val="false"/>
                <w:color w:val="000000"/>
                <w:sz w:val="20"/>
              </w:rPr>
              <w:t>15.1 Республика _________;</w:t>
            </w:r>
          </w:p>
          <w:p>
            <w:pPr>
              <w:spacing w:after="20"/>
              <w:ind w:left="20"/>
              <w:jc w:val="both"/>
            </w:pPr>
            <w:r>
              <w:rPr>
                <w:rFonts w:ascii="Times New Roman"/>
                <w:b w:val="false"/>
                <w:i w:val="false"/>
                <w:color w:val="000000"/>
                <w:sz w:val="20"/>
              </w:rPr>
              <w:t>15.2 область _________;</w:t>
            </w:r>
          </w:p>
          <w:p>
            <w:pPr>
              <w:spacing w:after="20"/>
              <w:ind w:left="20"/>
              <w:jc w:val="both"/>
            </w:pPr>
            <w:r>
              <w:rPr>
                <w:rFonts w:ascii="Times New Roman"/>
                <w:b w:val="false"/>
                <w:i w:val="false"/>
                <w:color w:val="000000"/>
                <w:sz w:val="20"/>
              </w:rPr>
              <w:t>15.3 район _________;</w:t>
            </w:r>
          </w:p>
          <w:p>
            <w:pPr>
              <w:spacing w:after="20"/>
              <w:ind w:left="20"/>
              <w:jc w:val="both"/>
            </w:pPr>
            <w:r>
              <w:rPr>
                <w:rFonts w:ascii="Times New Roman"/>
                <w:b w:val="false"/>
                <w:i w:val="false"/>
                <w:color w:val="000000"/>
                <w:sz w:val="20"/>
              </w:rPr>
              <w:t>15.4 населенный пункт _________;</w:t>
            </w:r>
          </w:p>
          <w:p>
            <w:pPr>
              <w:spacing w:after="20"/>
              <w:ind w:left="20"/>
              <w:jc w:val="both"/>
            </w:pPr>
            <w:r>
              <w:rPr>
                <w:rFonts w:ascii="Times New Roman"/>
                <w:b w:val="false"/>
                <w:i w:val="false"/>
                <w:color w:val="000000"/>
                <w:sz w:val="20"/>
              </w:rPr>
              <w:t>15.5 улица _________;</w:t>
            </w:r>
          </w:p>
          <w:p>
            <w:pPr>
              <w:spacing w:after="20"/>
              <w:ind w:left="20"/>
              <w:jc w:val="both"/>
            </w:pPr>
            <w:r>
              <w:rPr>
                <w:rFonts w:ascii="Times New Roman"/>
                <w:b w:val="false"/>
                <w:i w:val="false"/>
                <w:color w:val="000000"/>
                <w:sz w:val="20"/>
              </w:rPr>
              <w:t>15.6 дом __________;</w:t>
            </w:r>
          </w:p>
          <w:p>
            <w:pPr>
              <w:spacing w:after="20"/>
              <w:ind w:left="20"/>
              <w:jc w:val="both"/>
            </w:pPr>
            <w:r>
              <w:rPr>
                <w:rFonts w:ascii="Times New Roman"/>
                <w:b w:val="false"/>
                <w:i w:val="false"/>
                <w:color w:val="000000"/>
                <w:sz w:val="20"/>
              </w:rPr>
              <w:t>15.7 квартира __________;</w:t>
            </w:r>
          </w:p>
          <w:p>
            <w:pPr>
              <w:spacing w:after="20"/>
              <w:ind w:left="20"/>
              <w:jc w:val="both"/>
            </w:pPr>
            <w:r>
              <w:rPr>
                <w:rFonts w:ascii="Times New Roman"/>
                <w:b w:val="false"/>
                <w:i w:val="false"/>
                <w:color w:val="000000"/>
                <w:sz w:val="20"/>
              </w:rPr>
              <w:t>15.8 корпус ___________;</w:t>
            </w:r>
          </w:p>
          <w:p>
            <w:pPr>
              <w:spacing w:after="20"/>
              <w:ind w:left="20"/>
              <w:jc w:val="both"/>
            </w:pPr>
            <w:r>
              <w:rPr>
                <w:rFonts w:ascii="Times New Roman"/>
                <w:b w:val="false"/>
                <w:i w:val="false"/>
                <w:color w:val="000000"/>
                <w:sz w:val="20"/>
              </w:rPr>
              <w:t>15.9 телефон __________;</w:t>
            </w:r>
          </w:p>
          <w:p>
            <w:pPr>
              <w:spacing w:after="20"/>
              <w:ind w:left="20"/>
              <w:jc w:val="both"/>
            </w:pPr>
            <w:r>
              <w:rPr>
                <w:rFonts w:ascii="Times New Roman"/>
                <w:b w:val="false"/>
                <w:i w:val="false"/>
                <w:color w:val="000000"/>
                <w:sz w:val="20"/>
              </w:rPr>
              <w:t>15.10 эл. Адрес ________.</w:t>
            </w:r>
          </w:p>
          <w:p>
            <w:pPr>
              <w:spacing w:after="20"/>
              <w:ind w:left="20"/>
              <w:jc w:val="both"/>
            </w:pPr>
            <w:r>
              <w:rPr>
                <w:rFonts w:ascii="Times New Roman"/>
                <w:b w:val="false"/>
                <w:i w:val="false"/>
                <w:color w:val="000000"/>
                <w:sz w:val="20"/>
              </w:rPr>
              <w:t>16. Национальность: (по справочнику).</w:t>
            </w:r>
          </w:p>
          <w:p>
            <w:pPr>
              <w:spacing w:after="20"/>
              <w:ind w:left="20"/>
              <w:jc w:val="both"/>
            </w:pPr>
            <w:r>
              <w:rPr>
                <w:rFonts w:ascii="Times New Roman"/>
                <w:b w:val="false"/>
                <w:i w:val="false"/>
                <w:color w:val="000000"/>
                <w:sz w:val="20"/>
              </w:rPr>
              <w:t>Связка с жалобами, поданными ранее</w:t>
            </w:r>
          </w:p>
          <w:p>
            <w:pPr>
              <w:spacing w:after="20"/>
              <w:ind w:left="20"/>
              <w:jc w:val="both"/>
            </w:pPr>
            <w:r>
              <w:rPr>
                <w:rFonts w:ascii="Times New Roman"/>
                <w:b w:val="false"/>
                <w:i w:val="false"/>
                <w:color w:val="000000"/>
                <w:sz w:val="20"/>
              </w:rPr>
              <w:t>17. Тип повторности: 1) дубликат, 2) повторное обращение.</w:t>
            </w:r>
          </w:p>
          <w:p>
            <w:pPr>
              <w:spacing w:after="20"/>
              <w:ind w:left="20"/>
              <w:jc w:val="both"/>
            </w:pPr>
            <w:r>
              <w:rPr>
                <w:rFonts w:ascii="Times New Roman"/>
                <w:b w:val="false"/>
                <w:i w:val="false"/>
                <w:color w:val="000000"/>
                <w:sz w:val="20"/>
              </w:rPr>
              <w:t>Дополнительная информация</w:t>
            </w:r>
          </w:p>
          <w:p>
            <w:pPr>
              <w:spacing w:after="20"/>
              <w:ind w:left="20"/>
              <w:jc w:val="both"/>
            </w:pPr>
            <w:r>
              <w:rPr>
                <w:rFonts w:ascii="Times New Roman"/>
                <w:b w:val="false"/>
                <w:i w:val="false"/>
                <w:color w:val="000000"/>
                <w:sz w:val="20"/>
              </w:rPr>
              <w:t>18. Наименование органа, действия которого обжалуются ______________ (по справочнику).</w:t>
            </w:r>
          </w:p>
          <w:p>
            <w:pPr>
              <w:spacing w:after="20"/>
              <w:ind w:left="20"/>
              <w:jc w:val="both"/>
            </w:pPr>
            <w:r>
              <w:rPr>
                <w:rFonts w:ascii="Times New Roman"/>
                <w:b w:val="false"/>
                <w:i w:val="false"/>
                <w:color w:val="000000"/>
                <w:sz w:val="20"/>
              </w:rPr>
              <w:t>19. Регион обжалуемого лица ________________ (по справочнику).</w:t>
            </w:r>
          </w:p>
          <w:p>
            <w:pPr>
              <w:spacing w:after="20"/>
              <w:ind w:left="20"/>
              <w:jc w:val="both"/>
            </w:pPr>
            <w:r>
              <w:rPr>
                <w:rFonts w:ascii="Times New Roman"/>
                <w:b w:val="false"/>
                <w:i w:val="false"/>
                <w:color w:val="000000"/>
                <w:sz w:val="20"/>
              </w:rPr>
              <w:t>19.1 Район обжалуемого лица ________________ (по справочнику).</w:t>
            </w:r>
          </w:p>
          <w:p>
            <w:pPr>
              <w:spacing w:after="20"/>
              <w:ind w:left="20"/>
              <w:jc w:val="both"/>
            </w:pPr>
            <w:r>
              <w:rPr>
                <w:rFonts w:ascii="Times New Roman"/>
                <w:b w:val="false"/>
                <w:i w:val="false"/>
                <w:color w:val="000000"/>
                <w:sz w:val="20"/>
              </w:rPr>
              <w:t>19.2 Должность лица, чьи действия обжалуются _______________</w:t>
            </w:r>
          </w:p>
          <w:p>
            <w:pPr>
              <w:spacing w:after="20"/>
              <w:ind w:left="20"/>
              <w:jc w:val="both"/>
            </w:pPr>
            <w:r>
              <w:rPr>
                <w:rFonts w:ascii="Times New Roman"/>
                <w:b w:val="false"/>
                <w:i w:val="false"/>
                <w:color w:val="000000"/>
                <w:sz w:val="20"/>
              </w:rPr>
              <w:t>19.3 Фамилия, инициалы должностного лица, действия которого обжалуются _____________</w:t>
            </w:r>
          </w:p>
          <w:p>
            <w:pPr>
              <w:spacing w:after="20"/>
              <w:ind w:left="20"/>
              <w:jc w:val="both"/>
            </w:pPr>
            <w:r>
              <w:rPr>
                <w:rFonts w:ascii="Times New Roman"/>
                <w:b w:val="false"/>
                <w:i w:val="false"/>
                <w:color w:val="000000"/>
                <w:sz w:val="20"/>
              </w:rPr>
              <w:t>20. Жалоба поступила из ______________ (по справочнику).</w:t>
            </w:r>
          </w:p>
          <w:p>
            <w:pPr>
              <w:spacing w:after="20"/>
              <w:ind w:left="20"/>
              <w:jc w:val="both"/>
            </w:pPr>
            <w:r>
              <w:rPr>
                <w:rFonts w:ascii="Times New Roman"/>
                <w:b w:val="false"/>
                <w:i w:val="false"/>
                <w:color w:val="000000"/>
                <w:sz w:val="20"/>
              </w:rPr>
              <w:t>21. Характер вопроса _________________ (по справочнику).</w:t>
            </w:r>
          </w:p>
          <w:p>
            <w:pPr>
              <w:spacing w:after="20"/>
              <w:ind w:left="20"/>
              <w:jc w:val="both"/>
            </w:pPr>
            <w:r>
              <w:rPr>
                <w:rFonts w:ascii="Times New Roman"/>
                <w:b w:val="false"/>
                <w:i w:val="false"/>
                <w:color w:val="000000"/>
                <w:sz w:val="20"/>
              </w:rPr>
              <w:t>22. Связать с ЕРДР №_________________ (поиск ЕРДР).</w:t>
            </w:r>
          </w:p>
          <w:p>
            <w:pPr>
              <w:spacing w:after="20"/>
              <w:ind w:left="20"/>
              <w:jc w:val="both"/>
            </w:pPr>
            <w:r>
              <w:rPr>
                <w:rFonts w:ascii="Times New Roman"/>
                <w:b w:val="false"/>
                <w:i w:val="false"/>
                <w:color w:val="000000"/>
                <w:sz w:val="20"/>
              </w:rPr>
              <w:t>23. Номер КУИ _____________________</w:t>
            </w:r>
          </w:p>
          <w:p>
            <w:pPr>
              <w:spacing w:after="20"/>
              <w:ind w:left="20"/>
              <w:jc w:val="both"/>
            </w:pPr>
            <w:r>
              <w:rPr>
                <w:rFonts w:ascii="Times New Roman"/>
                <w:b w:val="false"/>
                <w:i w:val="false"/>
                <w:color w:val="000000"/>
                <w:sz w:val="20"/>
              </w:rPr>
              <w:t>24. Исполнитель _____________________ (по справочнику).</w:t>
            </w:r>
          </w:p>
          <w:p>
            <w:pPr>
              <w:spacing w:after="20"/>
              <w:ind w:left="20"/>
              <w:jc w:val="both"/>
            </w:pPr>
            <w:r>
              <w:rPr>
                <w:rFonts w:ascii="Times New Roman"/>
                <w:b w:val="false"/>
                <w:i w:val="false"/>
                <w:color w:val="000000"/>
                <w:sz w:val="20"/>
              </w:rPr>
              <w:t>25. Срок исполнения жалобы __________.</w:t>
            </w:r>
          </w:p>
          <w:p>
            <w:pPr>
              <w:spacing w:after="20"/>
              <w:ind w:left="20"/>
              <w:jc w:val="both"/>
            </w:pPr>
            <w:r>
              <w:rPr>
                <w:rFonts w:ascii="Times New Roman"/>
                <w:b w:val="false"/>
                <w:i w:val="false"/>
                <w:color w:val="000000"/>
                <w:sz w:val="20"/>
              </w:rPr>
              <w:t>26. Дата продления жалобы __________.</w:t>
            </w:r>
          </w:p>
          <w:p>
            <w:pPr>
              <w:spacing w:after="20"/>
              <w:ind w:left="20"/>
              <w:jc w:val="both"/>
            </w:pPr>
            <w:r>
              <w:rPr>
                <w:rFonts w:ascii="Times New Roman"/>
                <w:b w:val="false"/>
                <w:i w:val="false"/>
                <w:color w:val="000000"/>
                <w:sz w:val="20"/>
              </w:rPr>
              <w:t>27. Срок исполнения продлен до_________.</w:t>
            </w:r>
          </w:p>
          <w:p>
            <w:pPr>
              <w:spacing w:after="20"/>
              <w:ind w:left="20"/>
              <w:jc w:val="both"/>
            </w:pPr>
            <w:r>
              <w:rPr>
                <w:rFonts w:ascii="Times New Roman"/>
                <w:b w:val="false"/>
                <w:i w:val="false"/>
                <w:color w:val="000000"/>
                <w:sz w:val="20"/>
              </w:rPr>
              <w:t>Фамилия, имя, отчество (при его наличии) исполнителя, продлившего срок</w:t>
            </w:r>
          </w:p>
          <w:p>
            <w:pPr>
              <w:spacing w:after="20"/>
              <w:ind w:left="20"/>
              <w:jc w:val="both"/>
            </w:pPr>
            <w:r>
              <w:rPr>
                <w:rFonts w:ascii="Times New Roman"/>
                <w:b w:val="false"/>
                <w:i w:val="false"/>
                <w:color w:val="000000"/>
                <w:sz w:val="20"/>
              </w:rPr>
              <w:t>Основание к продлению срока рассмотрения жалобы</w:t>
            </w:r>
          </w:p>
          <w:p>
            <w:pPr>
              <w:spacing w:after="20"/>
              <w:ind w:left="20"/>
              <w:jc w:val="both"/>
            </w:pPr>
            <w:r>
              <w:rPr>
                <w:rFonts w:ascii="Times New Roman"/>
                <w:b w:val="false"/>
                <w:i w:val="false"/>
                <w:color w:val="000000"/>
                <w:sz w:val="20"/>
              </w:rPr>
              <w:t>Вложения</w:t>
            </w:r>
          </w:p>
          <w:p>
            <w:pPr>
              <w:spacing w:after="20"/>
              <w:ind w:left="20"/>
              <w:jc w:val="both"/>
            </w:pPr>
            <w:r>
              <w:rPr>
                <w:rFonts w:ascii="Times New Roman"/>
                <w:b w:val="false"/>
                <w:i w:val="false"/>
                <w:color w:val="000000"/>
                <w:sz w:val="20"/>
              </w:rPr>
              <w:t>28. Выберите файл __________ (загрузить)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2024 года №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приема</w:t>
            </w:r>
            <w:r>
              <w:br/>
            </w:r>
            <w:r>
              <w:rPr>
                <w:rFonts w:ascii="Times New Roman"/>
                <w:b w:val="false"/>
                <w:i w:val="false"/>
                <w:color w:val="000000"/>
                <w:sz w:val="20"/>
              </w:rPr>
              <w:t>и регистрации заявления,</w:t>
            </w:r>
            <w:r>
              <w:br/>
            </w:r>
            <w:r>
              <w:rPr>
                <w:rFonts w:ascii="Times New Roman"/>
                <w:b w:val="false"/>
                <w:i w:val="false"/>
                <w:color w:val="000000"/>
                <w:sz w:val="20"/>
              </w:rPr>
              <w:t>сообщения или рапорта</w:t>
            </w:r>
            <w:r>
              <w:br/>
            </w:r>
            <w:r>
              <w:rPr>
                <w:rFonts w:ascii="Times New Roman"/>
                <w:b w:val="false"/>
                <w:i w:val="false"/>
                <w:color w:val="000000"/>
                <w:sz w:val="20"/>
              </w:rPr>
              <w:t>об уголовных правонарушениях,</w:t>
            </w:r>
            <w:r>
              <w:br/>
            </w:r>
            <w:r>
              <w:rPr>
                <w:rFonts w:ascii="Times New Roman"/>
                <w:b w:val="false"/>
                <w:i w:val="false"/>
                <w:color w:val="000000"/>
                <w:sz w:val="20"/>
              </w:rPr>
              <w:t>а также ведения Единого реестра</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2-ЖУ</w:t>
            </w:r>
          </w:p>
        </w:tc>
      </w:tr>
    </w:tbl>
    <w:bookmarkStart w:name="z87" w:id="50"/>
    <w:p>
      <w:pPr>
        <w:spacing w:after="0"/>
        <w:ind w:left="0"/>
        <w:jc w:val="left"/>
      </w:pPr>
      <w:r>
        <w:rPr>
          <w:rFonts w:ascii="Times New Roman"/>
          <w:b/>
          <w:i w:val="false"/>
          <w:color w:val="000000"/>
        </w:rPr>
        <w:t xml:space="preserve"> Форма о результатах рассмотрения жалобы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w:t>
            </w:r>
          </w:p>
          <w:p>
            <w:pPr>
              <w:spacing w:after="20"/>
              <w:ind w:left="20"/>
              <w:jc w:val="both"/>
            </w:pPr>
            <w:r>
              <w:rPr>
                <w:rFonts w:ascii="Times New Roman"/>
                <w:b w:val="false"/>
                <w:i w:val="false"/>
                <w:color w:val="000000"/>
                <w:sz w:val="20"/>
              </w:rPr>
              <w:t>1. Регистрационный номер ___________ (заполняется автоматически)</w:t>
            </w:r>
          </w:p>
          <w:p>
            <w:pPr>
              <w:spacing w:after="20"/>
              <w:ind w:left="20"/>
              <w:jc w:val="both"/>
            </w:pPr>
            <w:r>
              <w:rPr>
                <w:rFonts w:ascii="Times New Roman"/>
                <w:b w:val="false"/>
                <w:i w:val="false"/>
                <w:color w:val="000000"/>
                <w:sz w:val="20"/>
              </w:rPr>
              <w:t>2. Тип сообщения __________ (заполняется автоматически)</w:t>
            </w:r>
          </w:p>
          <w:p>
            <w:pPr>
              <w:spacing w:after="20"/>
              <w:ind w:left="20"/>
              <w:jc w:val="both"/>
            </w:pPr>
            <w:r>
              <w:rPr>
                <w:rFonts w:ascii="Times New Roman"/>
                <w:b w:val="false"/>
                <w:i w:val="false"/>
                <w:color w:val="000000"/>
                <w:sz w:val="20"/>
              </w:rPr>
              <w:t>3. Фамилия, имя, отчество (при его наличии) заявителя ______________</w:t>
            </w:r>
          </w:p>
          <w:p>
            <w:pPr>
              <w:spacing w:after="20"/>
              <w:ind w:left="20"/>
              <w:jc w:val="both"/>
            </w:pPr>
            <w:r>
              <w:rPr>
                <w:rFonts w:ascii="Times New Roman"/>
                <w:b w:val="false"/>
                <w:i w:val="false"/>
                <w:color w:val="000000"/>
                <w:sz w:val="20"/>
              </w:rPr>
              <w:t>(заполняется автоматически)</w:t>
            </w:r>
          </w:p>
          <w:p>
            <w:pPr>
              <w:spacing w:after="20"/>
              <w:ind w:left="20"/>
              <w:jc w:val="both"/>
            </w:pPr>
            <w:r>
              <w:rPr>
                <w:rFonts w:ascii="Times New Roman"/>
                <w:b w:val="false"/>
                <w:i w:val="false"/>
                <w:color w:val="000000"/>
                <w:sz w:val="20"/>
              </w:rPr>
              <w:t>4. Телефон ______________ (заполняется автоматически)</w:t>
            </w:r>
          </w:p>
          <w:p>
            <w:pPr>
              <w:spacing w:after="20"/>
              <w:ind w:left="20"/>
              <w:jc w:val="both"/>
            </w:pPr>
            <w:r>
              <w:rPr>
                <w:rFonts w:ascii="Times New Roman"/>
                <w:b w:val="false"/>
                <w:i w:val="false"/>
                <w:color w:val="000000"/>
                <w:sz w:val="20"/>
              </w:rPr>
              <w:t>5. е-mail_________________ (заполняется автоматически)</w:t>
            </w:r>
          </w:p>
          <w:p>
            <w:pPr>
              <w:spacing w:after="20"/>
              <w:ind w:left="20"/>
              <w:jc w:val="both"/>
            </w:pPr>
            <w:r>
              <w:rPr>
                <w:rFonts w:ascii="Times New Roman"/>
                <w:b w:val="false"/>
                <w:i w:val="false"/>
                <w:color w:val="000000"/>
                <w:sz w:val="20"/>
              </w:rPr>
              <w:t>6. Дата решения __________ (заполняется автоматически)</w:t>
            </w:r>
          </w:p>
          <w:p>
            <w:pPr>
              <w:spacing w:after="20"/>
              <w:ind w:left="20"/>
              <w:jc w:val="both"/>
            </w:pPr>
            <w:r>
              <w:rPr>
                <w:rFonts w:ascii="Times New Roman"/>
                <w:b w:val="false"/>
                <w:i w:val="false"/>
                <w:color w:val="000000"/>
                <w:sz w:val="20"/>
              </w:rPr>
              <w:t>7. Связать с ЕРДР _________ (поиск ЕРДР).</w:t>
            </w:r>
          </w:p>
          <w:p>
            <w:pPr>
              <w:spacing w:after="20"/>
              <w:ind w:left="20"/>
              <w:jc w:val="both"/>
            </w:pPr>
            <w:r>
              <w:rPr>
                <w:rFonts w:ascii="Times New Roman"/>
                <w:b w:val="false"/>
                <w:i w:val="false"/>
                <w:color w:val="000000"/>
                <w:sz w:val="20"/>
              </w:rPr>
              <w:t>8. Решение: 1) удовлетворено, 2) удовлетворено частично, 3) отказано, 4) перенаправлено по компетенции (по справочнику): ___________.</w:t>
            </w:r>
          </w:p>
          <w:p>
            <w:pPr>
              <w:spacing w:after="20"/>
              <w:ind w:left="20"/>
              <w:jc w:val="both"/>
            </w:pPr>
            <w:r>
              <w:rPr>
                <w:rFonts w:ascii="Times New Roman"/>
                <w:b w:val="false"/>
                <w:i w:val="false"/>
                <w:color w:val="000000"/>
                <w:sz w:val="20"/>
              </w:rPr>
              <w:t>8.1 Внесено ходатайств прокурору об отмене или изменении обжалованного решения: ___</w:t>
            </w:r>
          </w:p>
          <w:p>
            <w:pPr>
              <w:spacing w:after="20"/>
              <w:ind w:left="20"/>
              <w:jc w:val="both"/>
            </w:pPr>
            <w:r>
              <w:rPr>
                <w:rFonts w:ascii="Times New Roman"/>
                <w:b w:val="false"/>
                <w:i w:val="false"/>
                <w:color w:val="000000"/>
                <w:sz w:val="20"/>
              </w:rPr>
              <w:t>9. Подписывающий___________ (из списка)</w:t>
            </w:r>
          </w:p>
          <w:p>
            <w:pPr>
              <w:spacing w:after="20"/>
              <w:ind w:left="20"/>
              <w:jc w:val="both"/>
            </w:pPr>
            <w:r>
              <w:rPr>
                <w:rFonts w:ascii="Times New Roman"/>
                <w:b w:val="false"/>
                <w:i w:val="false"/>
                <w:color w:val="000000"/>
                <w:sz w:val="20"/>
              </w:rPr>
              <w:t>10. Фамилия, имя, отчество (при его наличии), должность исполнителя</w:t>
            </w:r>
          </w:p>
          <w:p>
            <w:pPr>
              <w:spacing w:after="20"/>
              <w:ind w:left="20"/>
              <w:jc w:val="both"/>
            </w:pPr>
            <w:r>
              <w:rPr>
                <w:rFonts w:ascii="Times New Roman"/>
                <w:b w:val="false"/>
                <w:i w:val="false"/>
                <w:color w:val="000000"/>
                <w:sz w:val="20"/>
              </w:rPr>
              <w:t>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w:t>
            </w:r>
          </w:p>
          <w:p>
            <w:pPr>
              <w:spacing w:after="20"/>
              <w:ind w:left="20"/>
              <w:jc w:val="both"/>
            </w:pPr>
            <w:r>
              <w:rPr>
                <w:rFonts w:ascii="Times New Roman"/>
                <w:b w:val="false"/>
                <w:i w:val="false"/>
                <w:color w:val="000000"/>
                <w:sz w:val="20"/>
              </w:rPr>
              <w:t>11. Причина повторной жалобы: 1) на отказ в удовлетворении ранее разрешенных той же прокуратурой обращений, 2) на длительное разрешение и небрежность, 3) обжалуется решение, принятое по предыдущему обращению, 4) указываются на другие недостатки, допущенные при рассмотрении предыдущего обращения, 5) поступило обращение об оставлении без рассмотрения ранее поданного, 6) иные причины.</w:t>
            </w:r>
          </w:p>
          <w:p>
            <w:pPr>
              <w:spacing w:after="20"/>
              <w:ind w:left="20"/>
              <w:jc w:val="both"/>
            </w:pPr>
            <w:r>
              <w:rPr>
                <w:rFonts w:ascii="Times New Roman"/>
                <w:b w:val="false"/>
                <w:i w:val="false"/>
                <w:color w:val="000000"/>
                <w:sz w:val="20"/>
              </w:rPr>
              <w:t>12. Комментарий к ответу ________________________________________________</w:t>
            </w:r>
          </w:p>
          <w:p>
            <w:pPr>
              <w:spacing w:after="20"/>
              <w:ind w:left="20"/>
              <w:jc w:val="both"/>
            </w:pPr>
            <w:r>
              <w:rPr>
                <w:rFonts w:ascii="Times New Roman"/>
                <w:b w:val="false"/>
                <w:i w:val="false"/>
                <w:color w:val="000000"/>
                <w:sz w:val="20"/>
              </w:rPr>
              <w:t>13. Связка с жалобами, поданными ранее</w:t>
            </w:r>
          </w:p>
          <w:p>
            <w:pPr>
              <w:spacing w:after="20"/>
              <w:ind w:left="20"/>
              <w:jc w:val="both"/>
            </w:pPr>
            <w:r>
              <w:rPr>
                <w:rFonts w:ascii="Times New Roman"/>
                <w:b w:val="false"/>
                <w:i w:val="false"/>
                <w:color w:val="000000"/>
                <w:sz w:val="20"/>
              </w:rPr>
              <w:t>14. Поступило обращение об оставлении без рассмотрения, ранее поданного.</w:t>
            </w:r>
          </w:p>
          <w:p>
            <w:pPr>
              <w:spacing w:after="20"/>
              <w:ind w:left="20"/>
              <w:jc w:val="both"/>
            </w:pPr>
            <w:r>
              <w:rPr>
                <w:rFonts w:ascii="Times New Roman"/>
                <w:b w:val="false"/>
                <w:i w:val="false"/>
                <w:color w:val="000000"/>
                <w:sz w:val="20"/>
              </w:rPr>
              <w:t>Решение</w:t>
            </w:r>
          </w:p>
          <w:p>
            <w:pPr>
              <w:spacing w:after="20"/>
              <w:ind w:left="20"/>
              <w:jc w:val="both"/>
            </w:pPr>
            <w:r>
              <w:rPr>
                <w:rFonts w:ascii="Times New Roman"/>
                <w:b w:val="false"/>
                <w:i w:val="false"/>
                <w:color w:val="000000"/>
                <w:sz w:val="20"/>
              </w:rPr>
              <w:t>Вложения</w:t>
            </w:r>
          </w:p>
          <w:p>
            <w:pPr>
              <w:spacing w:after="20"/>
              <w:ind w:left="20"/>
              <w:jc w:val="both"/>
            </w:pPr>
            <w:r>
              <w:rPr>
                <w:rFonts w:ascii="Times New Roman"/>
                <w:b w:val="false"/>
                <w:i w:val="false"/>
                <w:color w:val="000000"/>
                <w:sz w:val="20"/>
              </w:rPr>
              <w:t>Выберите файл (загрузить)</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