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6c2d" w14:textId="97a6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цифрового развития, инноваций и аэрокосмической промышленности Республики Казахстан от 1 октября 2020 года № 364/НҚ "Об утверждении Правил предоставления инновационных грантов на технологическое развитие отраслей"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февраля 2024 года № 74/НҚ. Зарегистрирован в Министерстве юстиции Республики Казахстан 20 февраля 2024 года № 34011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 октября 2020 года № 364/НҚ "Об утверждении Правил предоставления инновационных грантов на технологическое развитие отраслей" (зарегистрирован в Реестре государственной регистрации нормативных правовых актов № 21361) следующее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технологическое развитие отраслей,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осуществляющие коммерческую деятельность и имеющие опыт ведения технологического бизнеса, применения новых научных и технических знаний в бизнесе в заявленной и (или) смежных отраслях не менее 3 (три) лет и имеющие отчисления по налогам за 3 (три) года на дату подачи заявки с нарастающим итогом.";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инновационных грантов на технологическое развитие действующих предприятий, утвержденных указанным приказом: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высокопроизводительные технологии, применяемые в отраслях экономики и жизнедеятельности общества, дополнить строкой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"Социальные инновации.".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инноваций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