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6ecb" w14:textId="2026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национальной экономики Республики Казахстан от 21 февраля 2018 года № 67 "Об утверждении Перечня импортируемых товаров, по которым налог на добавленную стоимость уплачивается методом зачета и правил его формирования"</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21 февраля 2024 года № 4. Зарегистрирован в Министерстве юстиции Республики Казахстан 22 февраля 2024 года № 34027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февраля 2018 года № 67 "Об утверждении Перечня импортируемых товаров, по которым налог на добавленную стоимость уплачивается методом зачета и правил его формирования" (зарегистрирован в Реестре государственной регистрации нормативных правовых актов за № 16509)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xml:space="preserve">
      "1) Перечень импортируемых товаров, по которым налог на добавленную стоимость уплачивается методом зачета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дополнить пунктом 2-1 следующего содержания:</w:t>
      </w:r>
    </w:p>
    <w:bookmarkEnd w:id="3"/>
    <w:bookmarkStart w:name="z9" w:id="4"/>
    <w:p>
      <w:pPr>
        <w:spacing w:after="0"/>
        <w:ind w:left="0"/>
        <w:jc w:val="both"/>
      </w:pPr>
      <w:r>
        <w:rPr>
          <w:rFonts w:ascii="Times New Roman"/>
          <w:b w:val="false"/>
          <w:i w:val="false"/>
          <w:color w:val="000000"/>
          <w:sz w:val="28"/>
        </w:rPr>
        <w:t xml:space="preserve">
      "2-1. Установить, что: </w:t>
      </w:r>
    </w:p>
    <w:bookmarkEnd w:id="4"/>
    <w:bookmarkStart w:name="z10" w:id="5"/>
    <w:p>
      <w:pPr>
        <w:spacing w:after="0"/>
        <w:ind w:left="0"/>
        <w:jc w:val="both"/>
      </w:pPr>
      <w:r>
        <w:rPr>
          <w:rFonts w:ascii="Times New Roman"/>
          <w:b w:val="false"/>
          <w:i w:val="false"/>
          <w:color w:val="000000"/>
          <w:sz w:val="28"/>
        </w:rPr>
        <w:t>
      строка 63 Перечня действует с 22 октября 2022 года;</w:t>
      </w:r>
    </w:p>
    <w:bookmarkEnd w:id="5"/>
    <w:bookmarkStart w:name="z11" w:id="6"/>
    <w:p>
      <w:pPr>
        <w:spacing w:after="0"/>
        <w:ind w:left="0"/>
        <w:jc w:val="both"/>
      </w:pPr>
      <w:r>
        <w:rPr>
          <w:rFonts w:ascii="Times New Roman"/>
          <w:b w:val="false"/>
          <w:i w:val="false"/>
          <w:color w:val="000000"/>
          <w:sz w:val="28"/>
        </w:rPr>
        <w:t>
      строка 110 Перечня действует с 2 апреля 2022 года.";</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импортируемых товаров, по которым налог на добавленную стоимость уплачивается методом зачета, утвержденном указанным приказом:</w:t>
      </w:r>
    </w:p>
    <w:bookmarkEnd w:id="7"/>
    <w:bookmarkStart w:name="z13" w:id="8"/>
    <w:p>
      <w:pPr>
        <w:spacing w:after="0"/>
        <w:ind w:left="0"/>
        <w:jc w:val="both"/>
      </w:pPr>
      <w:r>
        <w:rPr>
          <w:rFonts w:ascii="Times New Roman"/>
          <w:b w:val="false"/>
          <w:i w:val="false"/>
          <w:color w:val="000000"/>
          <w:sz w:val="28"/>
        </w:rPr>
        <w:t>
      дополнить строкой, порядковый номер 1-1, следующего содержания:</w:t>
      </w:r>
    </w:p>
    <w:bookmarkEnd w:id="8"/>
    <w:bookmarkStart w:name="z14"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КLТ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3923 10 000 0</w:t>
            </w:r>
          </w:p>
        </w:tc>
      </w:tr>
    </w:tbl>
    <w:p>
      <w:pPr>
        <w:spacing w:after="0"/>
        <w:ind w:left="0"/>
        <w:jc w:val="both"/>
      </w:pP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строки, порядковые номера 2, 3, 4, 5, 6, 9, 10, 12, 15, 16 и 56, исключить;</w:t>
      </w:r>
    </w:p>
    <w:bookmarkEnd w:id="10"/>
    <w:bookmarkStart w:name="z17" w:id="11"/>
    <w:p>
      <w:pPr>
        <w:spacing w:after="0"/>
        <w:ind w:left="0"/>
        <w:jc w:val="both"/>
      </w:pPr>
      <w:r>
        <w:rPr>
          <w:rFonts w:ascii="Times New Roman"/>
          <w:b w:val="false"/>
          <w:i w:val="false"/>
          <w:color w:val="000000"/>
          <w:sz w:val="28"/>
        </w:rPr>
        <w:t>
      дополнить строкой, порядковый номер 9-1, следующего содержания:</w:t>
      </w:r>
    </w:p>
    <w:bookmarkEnd w:id="11"/>
    <w:bookmarkStart w:name="z18"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конвейерной линии сборки бытовой техники; антистатический стеллаж; складские паллетные стеллажи; полочные стеллажи; динамический паллетный полочный стеллаж; консольный стеллаж; защитное ограждение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7308 90 980 9</w:t>
            </w:r>
          </w:p>
        </w:tc>
      </w:tr>
    </w:tbl>
    <w:p>
      <w:pPr>
        <w:spacing w:after="0"/>
        <w:ind w:left="0"/>
        <w:jc w:val="both"/>
      </w:pP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дополнить строками, порядковые номера 11-1 и 11-2, следующего содержания:</w:t>
      </w:r>
    </w:p>
    <w:bookmarkEnd w:id="13"/>
    <w:bookmarkStart w:name="z21"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Динамометрический ключ индикаторного типа со стрелочным циферблатом, для контролируемой затяжки крепежа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8204 11 000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Оснастки для трансферных систем штамповочного оборудования; оснастки для прогрессивной (последовательной) штамповки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8207 30 100 0</w:t>
            </w:r>
          </w:p>
        </w:tc>
      </w:tr>
    </w:tbl>
    <w:p>
      <w:pPr>
        <w:spacing w:after="0"/>
        <w:ind w:left="0"/>
        <w:jc w:val="both"/>
      </w:pP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дополнить строками, порядковые номера 42-1, 42-2 и 42-3, следующего содержания:</w:t>
      </w:r>
    </w:p>
    <w:bookmarkEnd w:id="15"/>
    <w:bookmarkStart w:name="z24"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станция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80 750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вытяжки горячего воздуха; специальный вытяжной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80 900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подачи свежего воздуха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10 900 0</w:t>
            </w:r>
          </w:p>
        </w:tc>
      </w:tr>
    </w:tbl>
    <w:p>
      <w:pPr>
        <w:spacing w:after="0"/>
        <w:ind w:left="0"/>
        <w:jc w:val="both"/>
      </w:pP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дополнить строкой, порядковый номер 55-1, следующего содержания:</w:t>
      </w:r>
    </w:p>
    <w:bookmarkEnd w:id="17"/>
    <w:bookmarkStart w:name="z27"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очистки стоков окрасочных камер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 21 000 9</w:t>
            </w:r>
          </w:p>
        </w:tc>
      </w:tr>
    </w:tbl>
    <w:p>
      <w:pPr>
        <w:spacing w:after="0"/>
        <w:ind w:left="0"/>
        <w:jc w:val="both"/>
      </w:pP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дополнить строкой, порядковый номер 59-1, следующего содержания:</w:t>
      </w:r>
    </w:p>
    <w:bookmarkEnd w:id="19"/>
    <w:bookmarkStart w:name="z30"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весы (с каркасом)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8423 81 900 0</w:t>
            </w:r>
          </w:p>
        </w:tc>
      </w:tr>
    </w:tbl>
    <w:p>
      <w:pPr>
        <w:spacing w:after="0"/>
        <w:ind w:left="0"/>
        <w:jc w:val="both"/>
      </w:pP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дополнить строкой, порядковый номер 63-1, следующего содержания:</w:t>
      </w:r>
    </w:p>
    <w:bookmarkEnd w:id="21"/>
    <w:bookmarkStart w:name="z33"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для сельского хозяйства или садоводства, ввезенные в период с 1 апреля 2022 года по 21 октября 2022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p>
            <w:pPr>
              <w:spacing w:after="20"/>
              <w:ind w:left="20"/>
              <w:jc w:val="both"/>
            </w:pPr>
            <w:r>
              <w:rPr>
                <w:rFonts w:ascii="Times New Roman"/>
                <w:b w:val="false"/>
                <w:i w:val="false"/>
                <w:color w:val="000000"/>
                <w:sz w:val="20"/>
              </w:rPr>
              <w:t>8424 41</w:t>
            </w:r>
          </w:p>
          <w:p>
            <w:pPr>
              <w:spacing w:after="20"/>
              <w:ind w:left="20"/>
              <w:jc w:val="both"/>
            </w:pPr>
            <w:r>
              <w:rPr>
                <w:rFonts w:ascii="Times New Roman"/>
                <w:b w:val="false"/>
                <w:i w:val="false"/>
                <w:color w:val="000000"/>
                <w:sz w:val="20"/>
              </w:rPr>
              <w:t>8424 49</w:t>
            </w:r>
          </w:p>
        </w:tc>
      </w:tr>
    </w:tbl>
    <w:p>
      <w:pPr>
        <w:spacing w:after="0"/>
        <w:ind w:left="0"/>
        <w:jc w:val="both"/>
      </w:pP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дополнить строкой, порядковый номер 63-2, следующего содержания:</w:t>
      </w:r>
    </w:p>
    <w:bookmarkEnd w:id="23"/>
    <w:bookmarkStart w:name="z36"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линия окраски отливок мостов и блоков цилиндров; камера порошкового окрашивания бытовой техники; автоматическая камера нанесения эмали на духовки кухонных плит и мини печи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8424 89 000 9</w:t>
            </w:r>
          </w:p>
        </w:tc>
      </w:tr>
    </w:tbl>
    <w:p>
      <w:pPr>
        <w:spacing w:after="0"/>
        <w:ind w:left="0"/>
        <w:jc w:val="both"/>
      </w:pP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строку, порядковый номер 64, изложить в следующей редакции:</w:t>
      </w:r>
    </w:p>
    <w:bookmarkEnd w:id="25"/>
    <w:bookmarkStart w:name="z39"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 кроме переносных для автомобилей (кроме для снятия и установки на самолет авиационных двигателей подсубпозиций 8411 12 300 5 и 8411 12 300 6; прочие домкраты и подъемники, гидравлические; домкраты, подъемники, используемые для поднятия транспортных средств: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 (кроме 8425 19 000 1, 8425 42 000 0, 8425 49 000 0)</w:t>
            </w:r>
          </w:p>
        </w:tc>
      </w:tr>
    </w:tbl>
    <w:p>
      <w:pPr>
        <w:spacing w:after="0"/>
        <w:ind w:left="0"/>
        <w:jc w:val="both"/>
      </w:pPr>
      <w:r>
        <w:rPr>
          <w:rFonts w:ascii="Times New Roman"/>
          <w:b w:val="false"/>
          <w:i w:val="false"/>
          <w:color w:val="000000"/>
          <w:sz w:val="28"/>
        </w:rPr>
        <w:t>
      ";</w:t>
      </w:r>
    </w:p>
    <w:bookmarkStart w:name="z41" w:id="27"/>
    <w:p>
      <w:pPr>
        <w:spacing w:after="0"/>
        <w:ind w:left="0"/>
        <w:jc w:val="both"/>
      </w:pPr>
      <w:r>
        <w:rPr>
          <w:rFonts w:ascii="Times New Roman"/>
          <w:b w:val="false"/>
          <w:i w:val="false"/>
          <w:color w:val="000000"/>
          <w:sz w:val="28"/>
        </w:rPr>
        <w:t>
      дополнить строкой, порядковый номер 67-1, следующего содержания:</w:t>
      </w:r>
    </w:p>
    <w:bookmarkEnd w:id="27"/>
    <w:bookmarkStart w:name="z42"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краны; двухтельферная кран-балка (30 тонн)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8426 11 000 0</w:t>
            </w:r>
          </w:p>
        </w:tc>
      </w:tr>
    </w:tbl>
    <w:p>
      <w:pPr>
        <w:spacing w:after="0"/>
        <w:ind w:left="0"/>
        <w:jc w:val="both"/>
      </w:pP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строку, порядковый номер 69, изложить в следующей редакции:</w:t>
      </w:r>
    </w:p>
    <w:bookmarkEnd w:id="29"/>
    <w:bookmarkStart w:name="z45"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 (кроме лифты (включая подъемники мачтовые): лифты, обеспечивающие скорость движения кабины более 2 метров в секунду; прочие, подъемники скиповые; элеваторы и конвейеры непрерывного действия для товаров или материалов прочие: ленточные прочие; прочие конвейеры роликовые; эскалаторы и движущиеся пешеходные дорожки; оборудование прочее: разработанные для навески на сельскохозяйственные тракторы;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8428 (кроме 8428 10 200 1, 8428 10 200 2, 8428 10 200 9, 8428 33 000 0, 8428 39 200 0, 8428 39 200 0, 8428 40 000 0, 8428 90 710 0, 8428 90 800 0)</w:t>
            </w:r>
          </w:p>
        </w:tc>
      </w:tr>
    </w:tbl>
    <w:p>
      <w:pPr>
        <w:spacing w:after="0"/>
        <w:ind w:left="0"/>
        <w:jc w:val="both"/>
      </w:pP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дополнить строкой, порядковый номер 69-1, следующего содержания:</w:t>
      </w:r>
    </w:p>
    <w:bookmarkEnd w:id="31"/>
    <w:bookmarkStart w:name="z48"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Финишный конвейер для участка блока цилиндров и головок блока цилиндров; роликовый конвейер для упаковки; конвейер роликовый напольный без электропривода; автоматическая упаковочная машина (Pet лента)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8428 39 200 0</w:t>
            </w:r>
          </w:p>
        </w:tc>
      </w:tr>
    </w:tbl>
    <w:p>
      <w:pPr>
        <w:spacing w:after="0"/>
        <w:ind w:left="0"/>
        <w:jc w:val="both"/>
      </w:pPr>
      <w:r>
        <w:rPr>
          <w:rFonts w:ascii="Times New Roman"/>
          <w:b w:val="false"/>
          <w:i w:val="false"/>
          <w:color w:val="000000"/>
          <w:sz w:val="28"/>
        </w:rPr>
        <w:t>
      ";</w:t>
      </w:r>
    </w:p>
    <w:bookmarkStart w:name="z50" w:id="33"/>
    <w:p>
      <w:pPr>
        <w:spacing w:after="0"/>
        <w:ind w:left="0"/>
        <w:jc w:val="both"/>
      </w:pPr>
      <w:r>
        <w:rPr>
          <w:rFonts w:ascii="Times New Roman"/>
          <w:b w:val="false"/>
          <w:i w:val="false"/>
          <w:color w:val="000000"/>
          <w:sz w:val="28"/>
        </w:rPr>
        <w:t>
      строку, порядковый номер 70, изложить в следующей редакции:</w:t>
      </w:r>
    </w:p>
    <w:bookmarkEnd w:id="33"/>
    <w:bookmarkStart w:name="z51"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или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 (кроме; погрузчики одноковшовые фронтальные: прочие лопаты механические, экскаваторы и одноковшовые погрузчики; машины полноповоротные: прочие бульдозеры с неповоротным или поворотным отвалом, прочие грейдеры и планировщики)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8429 (кроме 8429 19 000 9, 8429 20 009 9, 8429 51 990 0, 8429 52 900 0, 8429 59 000 0)</w:t>
            </w:r>
          </w:p>
        </w:tc>
      </w:tr>
    </w:tbl>
    <w:p>
      <w:pPr>
        <w:spacing w:after="0"/>
        <w:ind w:left="0"/>
        <w:jc w:val="both"/>
      </w:pPr>
      <w:r>
        <w:rPr>
          <w:rFonts w:ascii="Times New Roman"/>
          <w:b w:val="false"/>
          <w:i w:val="false"/>
          <w:color w:val="000000"/>
          <w:sz w:val="28"/>
        </w:rPr>
        <w:t>
      ";</w:t>
      </w:r>
    </w:p>
    <w:bookmarkStart w:name="z53" w:id="35"/>
    <w:p>
      <w:pPr>
        <w:spacing w:after="0"/>
        <w:ind w:left="0"/>
        <w:jc w:val="both"/>
      </w:pPr>
      <w:r>
        <w:rPr>
          <w:rFonts w:ascii="Times New Roman"/>
          <w:b w:val="false"/>
          <w:i w:val="false"/>
          <w:color w:val="000000"/>
          <w:sz w:val="28"/>
        </w:rPr>
        <w:t>
      строки, порядковые номера 72 и 73, изложить в следующей редакции:</w:t>
      </w:r>
    </w:p>
    <w:bookmarkEnd w:id="35"/>
    <w:bookmarkStart w:name="z54"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(кроме плугов; бороны дисковые; прочие: рыхлители и культиваторы; бороны; сеялки: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8432 (кроме 8432 10 000 0, 8432 21 000 0, 8432 29 100 0, 8432 29 300 0, 8432 31 190 0, 8432 39 190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 (кроме комбайнов зерноуборочных: с момента выпуска которых прошло более 3 лет; комбайны зерноуборочные прочие; комбайны силосоуборочные: самоходные: прочие; косилки прочие: тракторные навесные или прицепные; машины для заготовки сена прочие; пресс-подборщики;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(кроме 8433 51 000 1, 8433 51 000 9, 8433 59 110 9 (за исключением селекционных комбайнов), а также кроме жаток прицепных и навесных для уборки зерновых культур с шириной захвата 7, 9, 12, 16 метров товарной позиции 8433 59 850 9 (за исключением жаток для уборки риса, кукурузы, масличных и бобовых культур, подборщиков, жаток с копирующим срезом), 8433 20 500 0,</w:t>
            </w:r>
          </w:p>
          <w:p>
            <w:pPr>
              <w:spacing w:after="20"/>
              <w:ind w:left="20"/>
              <w:jc w:val="both"/>
            </w:pPr>
            <w:r>
              <w:rPr>
                <w:rFonts w:ascii="Times New Roman"/>
                <w:b w:val="false"/>
                <w:i w:val="false"/>
                <w:color w:val="000000"/>
                <w:sz w:val="20"/>
              </w:rPr>
              <w:t>8433 30 000 0, 8433 40 000 1, 8433 90 000 0)</w:t>
            </w:r>
          </w:p>
        </w:tc>
      </w:tr>
    </w:tbl>
    <w:p>
      <w:pPr>
        <w:spacing w:after="0"/>
        <w:ind w:left="0"/>
        <w:jc w:val="both"/>
      </w:pPr>
      <w:r>
        <w:rPr>
          <w:rFonts w:ascii="Times New Roman"/>
          <w:b w:val="false"/>
          <w:i w:val="false"/>
          <w:color w:val="000000"/>
          <w:sz w:val="28"/>
        </w:rPr>
        <w:t>
      ";</w:t>
      </w:r>
    </w:p>
    <w:bookmarkStart w:name="z56" w:id="37"/>
    <w:p>
      <w:pPr>
        <w:spacing w:after="0"/>
        <w:ind w:left="0"/>
        <w:jc w:val="both"/>
      </w:pPr>
      <w:r>
        <w:rPr>
          <w:rFonts w:ascii="Times New Roman"/>
          <w:b w:val="false"/>
          <w:i w:val="false"/>
          <w:color w:val="000000"/>
          <w:sz w:val="28"/>
        </w:rPr>
        <w:t>
      дополнить строкой, порядковый номер 97-1, следующего содержания:</w:t>
      </w:r>
    </w:p>
    <w:bookmarkEnd w:id="37"/>
    <w:bookmarkStart w:name="z57"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Токарный станок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11 200 0</w:t>
            </w:r>
          </w:p>
        </w:tc>
      </w:tr>
    </w:tbl>
    <w:p>
      <w:pPr>
        <w:spacing w:after="0"/>
        <w:ind w:left="0"/>
        <w:jc w:val="both"/>
      </w:pP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дополнить строкой, порядковый номер 98-1, следующего содержания:</w:t>
      </w:r>
    </w:p>
    <w:bookmarkEnd w:id="39"/>
    <w:bookmarkStart w:name="z60"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токарный станок с числовым программным управлением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19 000 0</w:t>
            </w:r>
          </w:p>
        </w:tc>
      </w:tr>
    </w:tbl>
    <w:p>
      <w:pPr>
        <w:spacing w:after="0"/>
        <w:ind w:left="0"/>
        <w:jc w:val="both"/>
      </w:pP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строку, порядковый номер 105, изложить в следующей редакции:</w:t>
      </w:r>
    </w:p>
    <w:bookmarkEnd w:id="41"/>
    <w:bookmarkStart w:name="z63"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(кроме прокатных станов); станки для обработки металлов (включая прессы, линии продольной резки и линии поперечной резки) гибочные, кромкогибочные, правильные, отрезные, пробивные, вырубные или высечные (кроме станков для волочения); прессы для обработки металлов или карбидов металлов, не поименованные выше (кроме прессы гидравлические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(кроме 8462 90 009 7)</w:t>
            </w:r>
          </w:p>
        </w:tc>
      </w:tr>
    </w:tbl>
    <w:p>
      <w:pPr>
        <w:spacing w:after="0"/>
        <w:ind w:left="0"/>
        <w:jc w:val="both"/>
      </w:pPr>
      <w:r>
        <w:rPr>
          <w:rFonts w:ascii="Times New Roman"/>
          <w:b w:val="false"/>
          <w:i w:val="false"/>
          <w:color w:val="000000"/>
          <w:sz w:val="28"/>
        </w:rPr>
        <w:t>
      ";</w:t>
      </w:r>
    </w:p>
    <w:bookmarkStart w:name="z65" w:id="43"/>
    <w:p>
      <w:pPr>
        <w:spacing w:after="0"/>
        <w:ind w:left="0"/>
        <w:jc w:val="both"/>
      </w:pPr>
      <w:r>
        <w:rPr>
          <w:rFonts w:ascii="Times New Roman"/>
          <w:b w:val="false"/>
          <w:i w:val="false"/>
          <w:color w:val="000000"/>
          <w:sz w:val="28"/>
        </w:rPr>
        <w:t>
      дополнить строкой, порядковый номер 108-1, следующего содержания:</w:t>
      </w:r>
    </w:p>
    <w:bookmarkEnd w:id="43"/>
    <w:bookmarkStart w:name="z66"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Штамповая оснастка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8466 94 000 0</w:t>
            </w:r>
          </w:p>
        </w:tc>
      </w:tr>
    </w:tbl>
    <w:p>
      <w:pPr>
        <w:spacing w:after="0"/>
        <w:ind w:left="0"/>
        <w:jc w:val="both"/>
      </w:pPr>
      <w:r>
        <w:rPr>
          <w:rFonts w:ascii="Times New Roman"/>
          <w:b w:val="false"/>
          <w:i w:val="false"/>
          <w:color w:val="000000"/>
          <w:sz w:val="28"/>
        </w:rPr>
        <w:t>
      ";</w:t>
      </w:r>
    </w:p>
    <w:bookmarkStart w:name="z68" w:id="45"/>
    <w:p>
      <w:pPr>
        <w:spacing w:after="0"/>
        <w:ind w:left="0"/>
        <w:jc w:val="both"/>
      </w:pPr>
      <w:r>
        <w:rPr>
          <w:rFonts w:ascii="Times New Roman"/>
          <w:b w:val="false"/>
          <w:i w:val="false"/>
          <w:color w:val="000000"/>
          <w:sz w:val="28"/>
        </w:rPr>
        <w:t>
      дополнить строкой, порядковый номер 110-1, следующего содержания:</w:t>
      </w:r>
    </w:p>
    <w:bookmarkEnd w:id="45"/>
    <w:bookmarkStart w:name="z69"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 ввезенные в период с 1 января 2022 года по 1 апреля 2022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(кроме 8471 30 000 0)</w:t>
            </w:r>
          </w:p>
        </w:tc>
      </w:tr>
    </w:tbl>
    <w:p>
      <w:pPr>
        <w:spacing w:after="0"/>
        <w:ind w:left="0"/>
        <w:jc w:val="both"/>
      </w:pPr>
      <w:r>
        <w:rPr>
          <w:rFonts w:ascii="Times New Roman"/>
          <w:b w:val="false"/>
          <w:i w:val="false"/>
          <w:color w:val="000000"/>
          <w:sz w:val="28"/>
        </w:rPr>
        <w:t>
      ";</w:t>
      </w:r>
    </w:p>
    <w:bookmarkStart w:name="z71" w:id="47"/>
    <w:p>
      <w:pPr>
        <w:spacing w:after="0"/>
        <w:ind w:left="0"/>
        <w:jc w:val="both"/>
      </w:pPr>
      <w:r>
        <w:rPr>
          <w:rFonts w:ascii="Times New Roman"/>
          <w:b w:val="false"/>
          <w:i w:val="false"/>
          <w:color w:val="000000"/>
          <w:sz w:val="28"/>
        </w:rPr>
        <w:t>
      дополнить строкой, порядковый номер 111-1, следующего содержания:</w:t>
      </w:r>
    </w:p>
    <w:bookmarkEnd w:id="47"/>
    <w:bookmarkStart w:name="z72"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Поточный сканер для сборочной линии бытовой техники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90 000 0</w:t>
            </w:r>
          </w:p>
        </w:tc>
      </w:tr>
    </w:tbl>
    <w:p>
      <w:pPr>
        <w:spacing w:after="0"/>
        <w:ind w:left="0"/>
        <w:jc w:val="both"/>
      </w:pPr>
      <w:r>
        <w:rPr>
          <w:rFonts w:ascii="Times New Roman"/>
          <w:b w:val="false"/>
          <w:i w:val="false"/>
          <w:color w:val="000000"/>
          <w:sz w:val="28"/>
        </w:rPr>
        <w:t>
      ";</w:t>
      </w:r>
    </w:p>
    <w:bookmarkStart w:name="z74" w:id="49"/>
    <w:p>
      <w:pPr>
        <w:spacing w:after="0"/>
        <w:ind w:left="0"/>
        <w:jc w:val="both"/>
      </w:pPr>
      <w:r>
        <w:rPr>
          <w:rFonts w:ascii="Times New Roman"/>
          <w:b w:val="false"/>
          <w:i w:val="false"/>
          <w:color w:val="000000"/>
          <w:sz w:val="28"/>
        </w:rPr>
        <w:t>
      строки, порядковые номера 123, 124, 125, 126, 127, 128, 129, 130, 131, 134, 135, 136, 137 и 138, исключить;</w:t>
      </w:r>
    </w:p>
    <w:bookmarkEnd w:id="49"/>
    <w:bookmarkStart w:name="z75" w:id="50"/>
    <w:p>
      <w:pPr>
        <w:spacing w:after="0"/>
        <w:ind w:left="0"/>
        <w:jc w:val="both"/>
      </w:pPr>
      <w:r>
        <w:rPr>
          <w:rFonts w:ascii="Times New Roman"/>
          <w:b w:val="false"/>
          <w:i w:val="false"/>
          <w:color w:val="000000"/>
          <w:sz w:val="28"/>
        </w:rPr>
        <w:t>
      строку, порядковый номер 141, изложить в следующей редакции:</w:t>
      </w:r>
    </w:p>
    <w:bookmarkEnd w:id="50"/>
    <w:bookmarkStart w:name="z76"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 (кроме прочие, номинальной выходной мощностью: более 750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(кроме 8501 53 990 0)</w:t>
            </w:r>
          </w:p>
        </w:tc>
      </w:tr>
    </w:tbl>
    <w:p>
      <w:pPr>
        <w:spacing w:after="0"/>
        <w:ind w:left="0"/>
        <w:jc w:val="both"/>
      </w:pP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дополнить строкой, порядковый номер 143-1, следующего содержания:</w:t>
      </w:r>
    </w:p>
    <w:bookmarkEnd w:id="52"/>
    <w:bookmarkStart w:name="z79"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бесперебойного питания на 20 кВт; на 30 кВт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8504 40 300 8</w:t>
            </w:r>
          </w:p>
        </w:tc>
      </w:tr>
    </w:tbl>
    <w:p>
      <w:pPr>
        <w:spacing w:after="0"/>
        <w:ind w:left="0"/>
        <w:jc w:val="both"/>
      </w:pPr>
      <w:r>
        <w:rPr>
          <w:rFonts w:ascii="Times New Roman"/>
          <w:b w:val="false"/>
          <w:i w:val="false"/>
          <w:color w:val="000000"/>
          <w:sz w:val="28"/>
        </w:rPr>
        <w:t>
      ";</w:t>
      </w:r>
    </w:p>
    <w:bookmarkStart w:name="z81" w:id="54"/>
    <w:p>
      <w:pPr>
        <w:spacing w:after="0"/>
        <w:ind w:left="0"/>
        <w:jc w:val="both"/>
      </w:pPr>
      <w:r>
        <w:rPr>
          <w:rFonts w:ascii="Times New Roman"/>
          <w:b w:val="false"/>
          <w:i w:val="false"/>
          <w:color w:val="000000"/>
          <w:sz w:val="28"/>
        </w:rPr>
        <w:t>
      строки, порядковые номера 145 и 146, исключить;</w:t>
      </w:r>
    </w:p>
    <w:bookmarkEnd w:id="54"/>
    <w:bookmarkStart w:name="z82" w:id="55"/>
    <w:p>
      <w:pPr>
        <w:spacing w:after="0"/>
        <w:ind w:left="0"/>
        <w:jc w:val="both"/>
      </w:pPr>
      <w:r>
        <w:rPr>
          <w:rFonts w:ascii="Times New Roman"/>
          <w:b w:val="false"/>
          <w:i w:val="false"/>
          <w:color w:val="000000"/>
          <w:sz w:val="28"/>
        </w:rPr>
        <w:t>
      строку, порядковый номер 147, изложить в следующей редакции:</w:t>
      </w:r>
    </w:p>
    <w:bookmarkEnd w:id="55"/>
    <w:bookmarkStart w:name="z83"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 (кроме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(кроме 8514 90 000 0)</w:t>
            </w:r>
          </w:p>
        </w:tc>
      </w:tr>
    </w:tbl>
    <w:p>
      <w:pPr>
        <w:spacing w:after="0"/>
        <w:ind w:left="0"/>
        <w:jc w:val="both"/>
      </w:pPr>
      <w:r>
        <w:rPr>
          <w:rFonts w:ascii="Times New Roman"/>
          <w:b w:val="false"/>
          <w:i w:val="false"/>
          <w:color w:val="000000"/>
          <w:sz w:val="28"/>
        </w:rPr>
        <w:t>
      ";</w:t>
      </w:r>
    </w:p>
    <w:bookmarkStart w:name="z85" w:id="57"/>
    <w:p>
      <w:pPr>
        <w:spacing w:after="0"/>
        <w:ind w:left="0"/>
        <w:jc w:val="both"/>
      </w:pPr>
      <w:r>
        <w:rPr>
          <w:rFonts w:ascii="Times New Roman"/>
          <w:b w:val="false"/>
          <w:i w:val="false"/>
          <w:color w:val="000000"/>
          <w:sz w:val="28"/>
        </w:rPr>
        <w:t>
      дополнить строкой, порядковый номер 148-1, следующего содержания:</w:t>
      </w:r>
    </w:p>
    <w:bookmarkEnd w:id="57"/>
    <w:bookmarkStart w:name="z86"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камера искусственного старения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10 800 0</w:t>
            </w:r>
          </w:p>
        </w:tc>
      </w:tr>
    </w:tbl>
    <w:p>
      <w:pPr>
        <w:spacing w:after="0"/>
        <w:ind w:left="0"/>
        <w:jc w:val="both"/>
      </w:pPr>
      <w:r>
        <w:rPr>
          <w:rFonts w:ascii="Times New Roman"/>
          <w:b w:val="false"/>
          <w:i w:val="false"/>
          <w:color w:val="000000"/>
          <w:sz w:val="28"/>
        </w:rPr>
        <w:t>
      ";</w:t>
      </w:r>
    </w:p>
    <w:bookmarkStart w:name="z88" w:id="59"/>
    <w:p>
      <w:pPr>
        <w:spacing w:after="0"/>
        <w:ind w:left="0"/>
        <w:jc w:val="both"/>
      </w:pPr>
      <w:r>
        <w:rPr>
          <w:rFonts w:ascii="Times New Roman"/>
          <w:b w:val="false"/>
          <w:i w:val="false"/>
          <w:color w:val="000000"/>
          <w:sz w:val="28"/>
        </w:rPr>
        <w:t>
      строки, порядковые номера 151, 160, 168, 169, 170, 171, 172, 173, 176, 177, 178, 179, 185, 186, 187, 188, 189, 212 и 216, исключить;</w:t>
      </w:r>
    </w:p>
    <w:bookmarkEnd w:id="59"/>
    <w:bookmarkStart w:name="z89" w:id="60"/>
    <w:p>
      <w:pPr>
        <w:spacing w:after="0"/>
        <w:ind w:left="0"/>
        <w:jc w:val="both"/>
      </w:pPr>
      <w:r>
        <w:rPr>
          <w:rFonts w:ascii="Times New Roman"/>
          <w:b w:val="false"/>
          <w:i w:val="false"/>
          <w:color w:val="000000"/>
          <w:sz w:val="28"/>
        </w:rPr>
        <w:t>
      дополнить строкой, порядковый номер 184-1, следующего содержания:</w:t>
      </w:r>
    </w:p>
    <w:bookmarkEnd w:id="60"/>
    <w:bookmarkStart w:name="z90"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тележка для стержневых ящиков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8716 80 000 0</w:t>
            </w:r>
          </w:p>
        </w:tc>
      </w:tr>
    </w:tbl>
    <w:p>
      <w:pPr>
        <w:spacing w:after="0"/>
        <w:ind w:left="0"/>
        <w:jc w:val="both"/>
      </w:pPr>
      <w:r>
        <w:rPr>
          <w:rFonts w:ascii="Times New Roman"/>
          <w:b w:val="false"/>
          <w:i w:val="false"/>
          <w:color w:val="000000"/>
          <w:sz w:val="28"/>
        </w:rPr>
        <w:t>
      ";</w:t>
      </w:r>
    </w:p>
    <w:bookmarkStart w:name="z92" w:id="62"/>
    <w:p>
      <w:pPr>
        <w:spacing w:after="0"/>
        <w:ind w:left="0"/>
        <w:jc w:val="both"/>
      </w:pPr>
      <w:r>
        <w:rPr>
          <w:rFonts w:ascii="Times New Roman"/>
          <w:b w:val="false"/>
          <w:i w:val="false"/>
          <w:color w:val="000000"/>
          <w:sz w:val="28"/>
        </w:rPr>
        <w:t>
      дополнить строкой, порядковый номер 202-1, следующего содержания:</w:t>
      </w:r>
    </w:p>
    <w:bookmarkEnd w:id="62"/>
    <w:bookmarkStart w:name="z93"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приборов для измерения структуры материалов, в том числе стереомикроскоп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9011 10 900 0</w:t>
            </w:r>
          </w:p>
        </w:tc>
      </w:tr>
    </w:tbl>
    <w:p>
      <w:pPr>
        <w:spacing w:after="0"/>
        <w:ind w:left="0"/>
        <w:jc w:val="both"/>
      </w:pPr>
      <w:r>
        <w:rPr>
          <w:rFonts w:ascii="Times New Roman"/>
          <w:b w:val="false"/>
          <w:i w:val="false"/>
          <w:color w:val="000000"/>
          <w:sz w:val="28"/>
        </w:rPr>
        <w:t>
      ";</w:t>
      </w:r>
    </w:p>
    <w:bookmarkStart w:name="z95" w:id="64"/>
    <w:p>
      <w:pPr>
        <w:spacing w:after="0"/>
        <w:ind w:left="0"/>
        <w:jc w:val="both"/>
      </w:pPr>
      <w:r>
        <w:rPr>
          <w:rFonts w:ascii="Times New Roman"/>
          <w:b w:val="false"/>
          <w:i w:val="false"/>
          <w:color w:val="000000"/>
          <w:sz w:val="28"/>
        </w:rPr>
        <w:t>
      дополнить строкой, порядковый номер 205-1, следующего содержания:</w:t>
      </w:r>
    </w:p>
    <w:bookmarkEnd w:id="64"/>
    <w:bookmarkStart w:name="z96"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оборудования для проведения неразрушающего контроля отливок, в том числе цифровой микрометр; цифровой штангенциркуль; микрометр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9017 30 000 0</w:t>
            </w:r>
          </w:p>
        </w:tc>
      </w:tr>
    </w:tbl>
    <w:p>
      <w:pPr>
        <w:spacing w:after="0"/>
        <w:ind w:left="0"/>
        <w:jc w:val="both"/>
      </w:pPr>
      <w:r>
        <w:rPr>
          <w:rFonts w:ascii="Times New Roman"/>
          <w:b w:val="false"/>
          <w:i w:val="false"/>
          <w:color w:val="000000"/>
          <w:sz w:val="28"/>
        </w:rPr>
        <w:t>
      ";</w:t>
      </w:r>
    </w:p>
    <w:bookmarkStart w:name="z98" w:id="66"/>
    <w:p>
      <w:pPr>
        <w:spacing w:after="0"/>
        <w:ind w:left="0"/>
        <w:jc w:val="both"/>
      </w:pPr>
      <w:r>
        <w:rPr>
          <w:rFonts w:ascii="Times New Roman"/>
          <w:b w:val="false"/>
          <w:i w:val="false"/>
          <w:color w:val="000000"/>
          <w:sz w:val="28"/>
        </w:rPr>
        <w:t>
      дополнить строками, порядковые номера 211-1 и 211-2, следующего содержания:</w:t>
      </w:r>
    </w:p>
    <w:bookmarkEnd w:id="66"/>
    <w:bookmarkStart w:name="z99"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Измерительное оборудование температуры нагрева; преобразователь термоэлектрический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9025 19 800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Многоканальный термограф для лаборатории; анализатор влажности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9025 80 400 0</w:t>
            </w:r>
          </w:p>
        </w:tc>
      </w:tr>
    </w:tbl>
    <w:p>
      <w:pPr>
        <w:spacing w:after="0"/>
        <w:ind w:left="0"/>
        <w:jc w:val="both"/>
      </w:pPr>
      <w:r>
        <w:rPr>
          <w:rFonts w:ascii="Times New Roman"/>
          <w:b w:val="false"/>
          <w:i w:val="false"/>
          <w:color w:val="000000"/>
          <w:sz w:val="28"/>
        </w:rPr>
        <w:t>
      ";</w:t>
      </w:r>
    </w:p>
    <w:bookmarkStart w:name="z101" w:id="68"/>
    <w:p>
      <w:pPr>
        <w:spacing w:after="0"/>
        <w:ind w:left="0"/>
        <w:jc w:val="both"/>
      </w:pPr>
      <w:r>
        <w:rPr>
          <w:rFonts w:ascii="Times New Roman"/>
          <w:b w:val="false"/>
          <w:i w:val="false"/>
          <w:color w:val="000000"/>
          <w:sz w:val="28"/>
        </w:rPr>
        <w:t>
      дополнить строкой, порядковый номер 213-1, следующего содержания:</w:t>
      </w:r>
    </w:p>
    <w:bookmarkEnd w:id="68"/>
    <w:bookmarkStart w:name="z102"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9027 30 000 0</w:t>
            </w:r>
          </w:p>
        </w:tc>
      </w:tr>
    </w:tbl>
    <w:p>
      <w:pPr>
        <w:spacing w:after="0"/>
        <w:ind w:left="0"/>
        <w:jc w:val="both"/>
      </w:pPr>
      <w:r>
        <w:rPr>
          <w:rFonts w:ascii="Times New Roman"/>
          <w:b w:val="false"/>
          <w:i w:val="false"/>
          <w:color w:val="000000"/>
          <w:sz w:val="28"/>
        </w:rPr>
        <w:t>
      ";</w:t>
      </w:r>
    </w:p>
    <w:bookmarkStart w:name="z104" w:id="70"/>
    <w:p>
      <w:pPr>
        <w:spacing w:after="0"/>
        <w:ind w:left="0"/>
        <w:jc w:val="both"/>
      </w:pPr>
      <w:r>
        <w:rPr>
          <w:rFonts w:ascii="Times New Roman"/>
          <w:b w:val="false"/>
          <w:i w:val="false"/>
          <w:color w:val="000000"/>
          <w:sz w:val="28"/>
        </w:rPr>
        <w:t>
      дополнить строками, порядковые номера 216-1, 216-2, 216-3 и 216-4, следующего содержания:</w:t>
      </w:r>
    </w:p>
    <w:bookmarkEnd w:id="70"/>
    <w:bookmarkStart w:name="z105"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подвесной для стола с покрытием порошковой краской, нанесенной электростатическим методом; шкаф для химических реактивов с покрытием порошковой краской, нанесенной электростатическим методом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9403 10 930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Островной стол с сервисными надстройками, покрытый порошковой краской, нанесенной электростатическим методом; сервисная стойка с покрытием порошковой краской, нанесенной электростатическим методом; пристенный стол с покрытием порошковой краской, нанесенной электростатическим методом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9403 10 980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Верстак с задней стенкой; стеллажи для комплектующих деталей бытовой техники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9403 20 800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Антистатический стол для сборки электродвигателей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9403 20 800 9</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bookmarkStart w:name="z108" w:id="72"/>
    <w:p>
      <w:pPr>
        <w:spacing w:after="0"/>
        <w:ind w:left="0"/>
        <w:jc w:val="both"/>
      </w:pPr>
      <w:r>
        <w:rPr>
          <w:rFonts w:ascii="Times New Roman"/>
          <w:b w:val="false"/>
          <w:i w:val="false"/>
          <w:color w:val="000000"/>
          <w:sz w:val="28"/>
        </w:rPr>
        <w:t>
      "Примечание:</w:t>
      </w:r>
    </w:p>
    <w:bookmarkEnd w:id="72"/>
    <w:bookmarkStart w:name="z109" w:id="73"/>
    <w:p>
      <w:pPr>
        <w:spacing w:after="0"/>
        <w:ind w:left="0"/>
        <w:jc w:val="both"/>
      </w:pPr>
      <w:r>
        <w:rPr>
          <w:rFonts w:ascii="Times New Roman"/>
          <w:b w:val="false"/>
          <w:i w:val="false"/>
          <w:color w:val="000000"/>
          <w:sz w:val="28"/>
        </w:rPr>
        <w:t>
      для целей освобождения от налога на добавленную стоимость товары определяются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w:t>
      </w:r>
    </w:p>
    <w:bookmarkEnd w:id="73"/>
    <w:bookmarkStart w:name="z110" w:id="74"/>
    <w:p>
      <w:pPr>
        <w:spacing w:after="0"/>
        <w:ind w:left="0"/>
        <w:jc w:val="both"/>
      </w:pPr>
      <w:r>
        <w:rPr>
          <w:rFonts w:ascii="Times New Roman"/>
          <w:b w:val="false"/>
          <w:i w:val="false"/>
          <w:color w:val="000000"/>
          <w:sz w:val="28"/>
        </w:rPr>
        <w:t>
      * - номенклатура товаров определяется как кодом, так и наименованием товаров.</w:t>
      </w:r>
    </w:p>
    <w:bookmarkEnd w:id="74"/>
    <w:bookmarkStart w:name="z111" w:id="75"/>
    <w:p>
      <w:pPr>
        <w:spacing w:after="0"/>
        <w:ind w:left="0"/>
        <w:jc w:val="both"/>
      </w:pPr>
      <w:r>
        <w:rPr>
          <w:rFonts w:ascii="Times New Roman"/>
          <w:b w:val="false"/>
          <w:i w:val="false"/>
          <w:color w:val="000000"/>
          <w:sz w:val="28"/>
        </w:rPr>
        <w:t>
      ** - для юридических лиц, заключивших специальный инвестиционный контракт, и (или) лизинговых компаний, импортирующих товары для таких юридических лиц.</w:t>
      </w:r>
    </w:p>
    <w:bookmarkEnd w:id="75"/>
    <w:bookmarkStart w:name="z112" w:id="76"/>
    <w:p>
      <w:pPr>
        <w:spacing w:after="0"/>
        <w:ind w:left="0"/>
        <w:jc w:val="both"/>
      </w:pPr>
      <w:r>
        <w:rPr>
          <w:rFonts w:ascii="Times New Roman"/>
          <w:b w:val="false"/>
          <w:i w:val="false"/>
          <w:color w:val="000000"/>
          <w:sz w:val="28"/>
        </w:rPr>
        <w:t>
      *** - * и **.".</w:t>
      </w:r>
    </w:p>
    <w:bookmarkEnd w:id="76"/>
    <w:bookmarkStart w:name="z113" w:id="77"/>
    <w:p>
      <w:pPr>
        <w:spacing w:after="0"/>
        <w:ind w:left="0"/>
        <w:jc w:val="both"/>
      </w:pPr>
      <w:r>
        <w:rPr>
          <w:rFonts w:ascii="Times New Roman"/>
          <w:b w:val="false"/>
          <w:i w:val="false"/>
          <w:color w:val="000000"/>
          <w:sz w:val="28"/>
        </w:rPr>
        <w:t>
      2. Департаменту налоговой и таможенной политики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77"/>
    <w:bookmarkStart w:name="z114" w:id="7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8"/>
    <w:bookmarkStart w:name="z115" w:id="7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117" w:id="80"/>
      <w:r>
        <w:rPr>
          <w:rFonts w:ascii="Times New Roman"/>
          <w:b w:val="false"/>
          <w:i w:val="false"/>
          <w:color w:val="000000"/>
          <w:sz w:val="28"/>
        </w:rPr>
        <w:t>
      "СОГЛАСОВАН"</w:t>
      </w:r>
    </w:p>
    <w:bookmarkEnd w:id="80"/>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8" w:id="81"/>
      <w:r>
        <w:rPr>
          <w:rFonts w:ascii="Times New Roman"/>
          <w:b w:val="false"/>
          <w:i w:val="false"/>
          <w:color w:val="000000"/>
          <w:sz w:val="28"/>
        </w:rPr>
        <w:t>
      "СОГЛАСОВАН"</w:t>
      </w:r>
    </w:p>
    <w:bookmarkEnd w:id="8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9" w:id="82"/>
      <w:r>
        <w:rPr>
          <w:rFonts w:ascii="Times New Roman"/>
          <w:b w:val="false"/>
          <w:i w:val="false"/>
          <w:color w:val="000000"/>
          <w:sz w:val="28"/>
        </w:rPr>
        <w:t>
      "СОГЛАСОВАН"</w:t>
      </w:r>
    </w:p>
    <w:bookmarkEnd w:id="82"/>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0" w:id="83"/>
      <w:r>
        <w:rPr>
          <w:rFonts w:ascii="Times New Roman"/>
          <w:b w:val="false"/>
          <w:i w:val="false"/>
          <w:color w:val="000000"/>
          <w:sz w:val="28"/>
        </w:rPr>
        <w:t>
      "СОГЛАСОВАН"</w:t>
      </w:r>
    </w:p>
    <w:bookmarkEnd w:id="8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