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9f22" w14:textId="61c9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– Министра сельского хозяйства Республики Казахстан от 26 октября 2018 года № 436 "Об утверждении Правил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февраля 2024 года № 75. Зарегистрирован в Министерстве юстиции Республики Казахстан 27 февраля 2024 года № 34062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26 октября 2018 года № 436 "Об утверждении Правил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оборудования" (зарегистрирован в Реестре государственной регистрации нормативных правовых актов № 17741)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